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28C00">
      <w:pPr>
        <w:spacing w:line="312" w:lineRule="auto"/>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竞争性磋商邀请函</w:t>
      </w:r>
    </w:p>
    <w:p w14:paraId="34CC638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b/>
          <w:bCs/>
          <w:color w:val="000000"/>
          <w:sz w:val="24"/>
          <w:szCs w:val="24"/>
        </w:rPr>
      </w:pPr>
      <w:r>
        <w:rPr>
          <w:color w:val="000000"/>
          <w:sz w:val="24"/>
          <w:szCs w:val="24"/>
        </w:rPr>
        <w:t xml:space="preserve">    </w:t>
      </w:r>
      <w:r>
        <w:rPr>
          <w:rFonts w:hint="eastAsia"/>
          <w:b/>
          <w:bCs/>
          <w:kern w:val="2"/>
          <w:sz w:val="24"/>
          <w:szCs w:val="24"/>
          <w:u w:val="single"/>
        </w:rPr>
        <w:t>四川国祥招标代理有限公司</w:t>
      </w:r>
      <w:r>
        <w:rPr>
          <w:rFonts w:hint="eastAsia"/>
          <w:kern w:val="2"/>
          <w:sz w:val="24"/>
          <w:szCs w:val="24"/>
        </w:rPr>
        <w:t>（采购代理机构）受</w:t>
      </w:r>
      <w:r>
        <w:rPr>
          <w:rFonts w:hint="eastAsia" w:hAnsi="宋体"/>
          <w:b/>
          <w:bCs/>
          <w:sz w:val="24"/>
          <w:szCs w:val="24"/>
          <w:u w:val="single"/>
          <w:lang w:eastAsia="zh-CN"/>
        </w:rPr>
        <w:t>遂宁市民政局</w:t>
      </w:r>
      <w:r>
        <w:rPr>
          <w:rFonts w:hint="eastAsia"/>
          <w:kern w:val="2"/>
          <w:sz w:val="24"/>
          <w:szCs w:val="24"/>
        </w:rPr>
        <w:t>（采购人）委托，拟对</w:t>
      </w:r>
      <w:r>
        <w:rPr>
          <w:rFonts w:hint="eastAsia"/>
          <w:b/>
          <w:bCs/>
          <w:kern w:val="2"/>
          <w:sz w:val="24"/>
          <w:szCs w:val="24"/>
          <w:u w:val="single"/>
          <w:lang w:eastAsia="zh-CN"/>
        </w:rPr>
        <w:t>社会组织专业社工参与精准扶贫示范项目</w:t>
      </w:r>
      <w:r>
        <w:rPr>
          <w:rFonts w:hint="eastAsia"/>
          <w:kern w:val="2"/>
          <w:sz w:val="24"/>
          <w:szCs w:val="24"/>
        </w:rPr>
        <w:t>进行竞争性磋商采购，</w:t>
      </w:r>
      <w:r>
        <w:rPr>
          <w:rFonts w:hint="eastAsia" w:ascii="宋体" w:hAnsi="宋体"/>
          <w:color w:val="000000"/>
          <w:sz w:val="24"/>
        </w:rPr>
        <w:t>特</w:t>
      </w:r>
      <w:r>
        <w:rPr>
          <w:rFonts w:hint="eastAsia" w:ascii="宋体" w:hAnsi="宋体"/>
          <w:color w:val="000000"/>
          <w:sz w:val="24"/>
          <w:szCs w:val="28"/>
        </w:rPr>
        <w:t>邀请符合本次采购要求的供应商参加</w:t>
      </w:r>
      <w:r>
        <w:rPr>
          <w:rFonts w:hint="eastAsia" w:ascii="宋体" w:hAnsi="宋体"/>
          <w:color w:val="000000"/>
          <w:sz w:val="24"/>
        </w:rPr>
        <w:t>本项目的竞争性磋商</w:t>
      </w:r>
      <w:r>
        <w:rPr>
          <w:rFonts w:hint="eastAsia"/>
          <w:kern w:val="2"/>
          <w:sz w:val="24"/>
          <w:szCs w:val="24"/>
        </w:rPr>
        <w:t>。</w:t>
      </w:r>
    </w:p>
    <w:p w14:paraId="0B58F849">
      <w:pPr>
        <w:keepNext w:val="0"/>
        <w:keepLines w:val="0"/>
        <w:pageBreakBefore w:val="0"/>
        <w:kinsoku/>
        <w:wordWrap/>
        <w:overflowPunct/>
        <w:topLinePunct w:val="0"/>
        <w:autoSpaceDE/>
        <w:autoSpaceDN/>
        <w:bidi w:val="0"/>
        <w:adjustRightInd/>
        <w:snapToGrid/>
        <w:spacing w:line="420" w:lineRule="exact"/>
        <w:textAlignment w:val="auto"/>
        <w:rPr>
          <w:rFonts w:hint="eastAsia" w:ascii="黑体" w:hAnsi="宋体" w:eastAsia="黑体"/>
          <w:color w:val="000000"/>
          <w:sz w:val="24"/>
        </w:rPr>
      </w:pPr>
      <w:r>
        <w:rPr>
          <w:rFonts w:hint="eastAsia" w:ascii="宋体" w:hAnsi="宋体" w:eastAsia="宋体" w:cs="宋体"/>
          <w:b/>
          <w:color w:val="000000"/>
          <w:kern w:val="0"/>
          <w:sz w:val="24"/>
          <w:szCs w:val="34"/>
          <w:lang w:val="en-US" w:eastAsia="zh-CN" w:bidi="ar-SA"/>
        </w:rPr>
        <w:t>一、采购项目基本情况</w:t>
      </w:r>
    </w:p>
    <w:p w14:paraId="6AFE04D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eastAsia" w:eastAsia="宋体"/>
          <w:b/>
          <w:bCs/>
          <w:color w:val="000000"/>
          <w:sz w:val="24"/>
          <w:szCs w:val="24"/>
          <w:lang w:val="en-US" w:eastAsia="zh-CN"/>
        </w:rPr>
      </w:pPr>
      <w:r>
        <w:rPr>
          <w:rFonts w:hint="eastAsia"/>
          <w:b/>
          <w:bCs/>
          <w:color w:val="000000"/>
          <w:sz w:val="24"/>
          <w:szCs w:val="24"/>
          <w:lang w:val="en-US" w:eastAsia="zh-CN"/>
        </w:rPr>
        <w:t>1．项目编号：</w:t>
      </w:r>
      <w:r>
        <w:rPr>
          <w:rFonts w:hint="eastAsia"/>
          <w:color w:val="000000"/>
          <w:sz w:val="24"/>
          <w:szCs w:val="24"/>
          <w:lang w:eastAsia="zh-CN"/>
        </w:rPr>
        <w:t>SCGXL采磋（2019）055号</w:t>
      </w:r>
    </w:p>
    <w:p w14:paraId="37F12BDD">
      <w:pPr>
        <w:keepNext w:val="0"/>
        <w:keepLines w:val="0"/>
        <w:pageBreakBefore w:val="0"/>
        <w:widowControl w:val="0"/>
        <w:kinsoku/>
        <w:wordWrap/>
        <w:overflowPunct/>
        <w:topLinePunct w:val="0"/>
        <w:autoSpaceDE/>
        <w:autoSpaceDN/>
        <w:bidi w:val="0"/>
        <w:adjustRightInd/>
        <w:snapToGrid/>
        <w:spacing w:line="420" w:lineRule="exact"/>
        <w:ind w:left="2644" w:leftChars="140" w:right="0" w:rightChars="0" w:hanging="2168" w:hangingChars="900"/>
        <w:textAlignment w:val="auto"/>
        <w:outlineLvl w:val="9"/>
        <w:rPr>
          <w:rFonts w:hint="eastAsia" w:hAnsi="宋体" w:cs="宋体"/>
          <w:sz w:val="24"/>
          <w:szCs w:val="24"/>
          <w:lang w:eastAsia="zh-CN"/>
        </w:rPr>
      </w:pPr>
      <w:r>
        <w:rPr>
          <w:rFonts w:hint="eastAsia"/>
          <w:b/>
          <w:bCs/>
          <w:color w:val="000000"/>
          <w:sz w:val="24"/>
          <w:szCs w:val="24"/>
          <w:lang w:val="en-US" w:eastAsia="zh-CN"/>
        </w:rPr>
        <w:t>2．采购项目名称：</w:t>
      </w:r>
      <w:r>
        <w:rPr>
          <w:rFonts w:hint="eastAsia" w:hAnsi="宋体" w:cs="宋体"/>
          <w:sz w:val="24"/>
          <w:szCs w:val="24"/>
          <w:lang w:eastAsia="zh-CN"/>
        </w:rPr>
        <w:t>遂宁市民政局社会组织专业社工参与精准扶贫示范项目</w:t>
      </w:r>
    </w:p>
    <w:p w14:paraId="17486217">
      <w:pPr>
        <w:pStyle w:val="2"/>
        <w:keepNext w:val="0"/>
        <w:keepLines w:val="0"/>
        <w:pageBreakBefore w:val="0"/>
        <w:widowControl w:val="0"/>
        <w:kinsoku/>
        <w:wordWrap/>
        <w:overflowPunct/>
        <w:topLinePunct w:val="0"/>
        <w:autoSpaceDE/>
        <w:autoSpaceDN/>
        <w:bidi w:val="0"/>
        <w:adjustRightInd/>
        <w:snapToGrid/>
        <w:spacing w:after="0" w:line="420" w:lineRule="exact"/>
        <w:ind w:firstLine="482"/>
        <w:textAlignment w:val="auto"/>
        <w:outlineLvl w:val="9"/>
        <w:rPr>
          <w:rFonts w:hint="eastAsia" w:ascii="宋体" w:hAnsi="Calibri" w:eastAsia="宋体" w:cs="宋体"/>
          <w:b/>
          <w:bCs/>
          <w:color w:val="000000"/>
          <w:kern w:val="0"/>
          <w:sz w:val="24"/>
          <w:szCs w:val="24"/>
          <w:lang w:val="en-US" w:eastAsia="zh-CN" w:bidi="ar-SA"/>
        </w:rPr>
      </w:pPr>
      <w:r>
        <w:rPr>
          <w:rFonts w:hint="eastAsia" w:ascii="宋体" w:hAnsi="Calibri" w:eastAsia="宋体" w:cs="宋体"/>
          <w:b/>
          <w:bCs/>
          <w:color w:val="000000"/>
          <w:kern w:val="0"/>
          <w:sz w:val="24"/>
          <w:szCs w:val="24"/>
          <w:lang w:val="en-US" w:eastAsia="zh-CN" w:bidi="ar-SA"/>
        </w:rPr>
        <w:t>3</w:t>
      </w:r>
      <w:r>
        <w:rPr>
          <w:rFonts w:hint="eastAsia"/>
          <w:b/>
          <w:bCs/>
          <w:color w:val="000000"/>
          <w:sz w:val="24"/>
          <w:szCs w:val="24"/>
          <w:lang w:val="en-US" w:eastAsia="zh-CN"/>
        </w:rPr>
        <w:t>．</w:t>
      </w:r>
      <w:r>
        <w:rPr>
          <w:rFonts w:hint="eastAsia" w:ascii="宋体" w:hAnsi="Calibri" w:eastAsia="宋体" w:cs="宋体"/>
          <w:b/>
          <w:bCs/>
          <w:color w:val="000000"/>
          <w:kern w:val="0"/>
          <w:sz w:val="24"/>
          <w:szCs w:val="24"/>
          <w:lang w:val="en-US" w:eastAsia="zh-CN" w:bidi="ar-SA"/>
        </w:rPr>
        <w:t>采购人：</w:t>
      </w:r>
      <w:r>
        <w:rPr>
          <w:rFonts w:hint="eastAsia" w:hAnsi="宋体" w:cs="宋体"/>
          <w:sz w:val="24"/>
          <w:szCs w:val="24"/>
          <w:lang w:eastAsia="zh-CN"/>
        </w:rPr>
        <w:t>遂宁市民政局</w:t>
      </w:r>
    </w:p>
    <w:p w14:paraId="012F334E">
      <w:pPr>
        <w:pStyle w:val="2"/>
        <w:keepNext w:val="0"/>
        <w:keepLines w:val="0"/>
        <w:pageBreakBefore w:val="0"/>
        <w:widowControl w:val="0"/>
        <w:kinsoku/>
        <w:wordWrap/>
        <w:overflowPunct/>
        <w:topLinePunct w:val="0"/>
        <w:autoSpaceDE/>
        <w:autoSpaceDN/>
        <w:bidi w:val="0"/>
        <w:adjustRightInd/>
        <w:snapToGrid/>
        <w:spacing w:after="0" w:line="420" w:lineRule="exact"/>
        <w:ind w:firstLine="482"/>
        <w:textAlignment w:val="auto"/>
        <w:outlineLvl w:val="9"/>
        <w:rPr>
          <w:rFonts w:hint="eastAsia" w:ascii="宋体" w:hAnsi="Calibri" w:eastAsia="宋体" w:cs="宋体"/>
          <w:b/>
          <w:bCs/>
          <w:color w:val="000000"/>
          <w:kern w:val="0"/>
          <w:sz w:val="24"/>
          <w:szCs w:val="24"/>
          <w:lang w:val="en-US" w:eastAsia="zh-CN" w:bidi="ar-SA"/>
        </w:rPr>
      </w:pPr>
      <w:r>
        <w:rPr>
          <w:rFonts w:hint="eastAsia" w:ascii="宋体" w:hAnsi="Calibri" w:eastAsia="宋体" w:cs="宋体"/>
          <w:b/>
          <w:bCs/>
          <w:color w:val="000000"/>
          <w:kern w:val="0"/>
          <w:sz w:val="24"/>
          <w:szCs w:val="24"/>
          <w:lang w:val="en-US" w:eastAsia="zh-CN" w:bidi="ar-SA"/>
        </w:rPr>
        <w:t>4</w:t>
      </w:r>
      <w:r>
        <w:rPr>
          <w:rFonts w:hint="eastAsia"/>
          <w:b/>
          <w:bCs/>
          <w:color w:val="000000"/>
          <w:sz w:val="24"/>
          <w:szCs w:val="24"/>
          <w:lang w:val="en-US" w:eastAsia="zh-CN"/>
        </w:rPr>
        <w:t>．</w:t>
      </w:r>
      <w:r>
        <w:rPr>
          <w:rFonts w:hint="eastAsia" w:ascii="宋体" w:hAnsi="Calibri" w:eastAsia="宋体" w:cs="宋体"/>
          <w:b/>
          <w:bCs/>
          <w:color w:val="000000"/>
          <w:kern w:val="0"/>
          <w:sz w:val="24"/>
          <w:szCs w:val="24"/>
          <w:lang w:val="en-US" w:eastAsia="zh-CN" w:bidi="ar-SA"/>
        </w:rPr>
        <w:t>采购代理机构：</w:t>
      </w:r>
      <w:r>
        <w:rPr>
          <w:rFonts w:hint="eastAsia" w:ascii="宋体" w:hAnsi="宋体" w:eastAsia="宋体" w:cs="宋体"/>
          <w:kern w:val="0"/>
          <w:sz w:val="24"/>
          <w:szCs w:val="24"/>
          <w:lang w:val="en-US" w:eastAsia="zh-CN" w:bidi="ar-SA"/>
        </w:rPr>
        <w:t>四川国祥招标代理有限公司</w:t>
      </w:r>
    </w:p>
    <w:p w14:paraId="7268A340">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color w:val="000000"/>
          <w:sz w:val="24"/>
          <w:szCs w:val="24"/>
          <w:lang w:val="en-US" w:eastAsia="zh-CN"/>
        </w:rPr>
      </w:pPr>
      <w:r>
        <w:rPr>
          <w:rFonts w:hint="eastAsia"/>
          <w:b/>
          <w:bCs/>
          <w:color w:val="000000"/>
          <w:sz w:val="24"/>
          <w:szCs w:val="24"/>
          <w:lang w:eastAsia="zh-CN"/>
        </w:rPr>
        <w:t>二</w:t>
      </w:r>
      <w:r>
        <w:rPr>
          <w:rFonts w:hint="eastAsia"/>
          <w:b/>
          <w:bCs/>
          <w:color w:val="000000"/>
          <w:sz w:val="24"/>
          <w:szCs w:val="24"/>
        </w:rPr>
        <w:t>、资金</w:t>
      </w:r>
      <w:r>
        <w:rPr>
          <w:rFonts w:hint="eastAsia"/>
          <w:b/>
          <w:bCs/>
          <w:color w:val="000000"/>
          <w:sz w:val="24"/>
          <w:szCs w:val="24"/>
          <w:lang w:eastAsia="zh-CN"/>
        </w:rPr>
        <w:t>情况</w:t>
      </w:r>
      <w:r>
        <w:rPr>
          <w:rFonts w:hint="eastAsia"/>
          <w:b/>
          <w:bCs/>
          <w:color w:val="000000"/>
          <w:sz w:val="24"/>
          <w:szCs w:val="24"/>
        </w:rPr>
        <w:t>：</w:t>
      </w:r>
      <w:r>
        <w:rPr>
          <w:rFonts w:hint="eastAsia"/>
          <w:color w:val="000000"/>
          <w:sz w:val="24"/>
          <w:szCs w:val="24"/>
          <w:lang w:eastAsia="zh-CN"/>
        </w:rPr>
        <w:t>财政性</w:t>
      </w:r>
      <w:r>
        <w:rPr>
          <w:rFonts w:hint="eastAsia"/>
          <w:color w:val="000000"/>
          <w:sz w:val="24"/>
          <w:szCs w:val="24"/>
        </w:rPr>
        <w:t>资金</w:t>
      </w:r>
      <w:r>
        <w:rPr>
          <w:rFonts w:hint="eastAsia"/>
          <w:b/>
          <w:bCs/>
          <w:color w:val="000000"/>
          <w:sz w:val="24"/>
          <w:szCs w:val="24"/>
          <w:u w:val="single"/>
          <w:lang w:val="en-US" w:eastAsia="zh-CN"/>
        </w:rPr>
        <w:t>192</w:t>
      </w:r>
      <w:r>
        <w:rPr>
          <w:rFonts w:hint="eastAsia"/>
          <w:color w:val="000000"/>
          <w:sz w:val="24"/>
          <w:szCs w:val="24"/>
          <w:lang w:val="en-US" w:eastAsia="zh-CN"/>
        </w:rPr>
        <w:t>万元。</w:t>
      </w:r>
    </w:p>
    <w:p w14:paraId="4C2DBAD1">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outlineLvl w:val="9"/>
        <w:rPr>
          <w:rFonts w:hint="eastAsia" w:ascii="宋体" w:hAnsi="宋体" w:eastAsia="宋体"/>
          <w:b/>
          <w:color w:val="000000"/>
          <w:sz w:val="24"/>
          <w:lang w:eastAsia="zh-CN"/>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r>
        <w:rPr>
          <w:rFonts w:hint="eastAsia" w:ascii="宋体" w:hAnsi="宋体"/>
          <w:b/>
          <w:color w:val="000000"/>
          <w:sz w:val="24"/>
          <w:lang w:eastAsia="zh-CN"/>
        </w:rPr>
        <w:t>：</w:t>
      </w:r>
    </w:p>
    <w:p w14:paraId="6051F094">
      <w:pPr>
        <w:pStyle w:val="2"/>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outlineLvl w:val="9"/>
        <w:rPr>
          <w:rFonts w:hint="eastAsia" w:ascii="宋体" w:hAnsi="宋体"/>
          <w:color w:val="000000"/>
          <w:sz w:val="24"/>
          <w:szCs w:val="28"/>
        </w:rPr>
      </w:pPr>
      <w:r>
        <w:rPr>
          <w:rFonts w:hint="eastAsia" w:ascii="宋体" w:hAnsi="宋体"/>
          <w:color w:val="000000"/>
          <w:sz w:val="24"/>
          <w:szCs w:val="28"/>
        </w:rPr>
        <w:t>（详见磋商文件第</w:t>
      </w:r>
      <w:r>
        <w:rPr>
          <w:rFonts w:hint="eastAsia" w:ascii="宋体" w:hAnsi="宋体"/>
          <w:color w:val="000000"/>
          <w:sz w:val="24"/>
          <w:szCs w:val="28"/>
          <w:lang w:eastAsia="zh-CN"/>
        </w:rPr>
        <w:t>五</w:t>
      </w:r>
      <w:r>
        <w:rPr>
          <w:rFonts w:hint="eastAsia" w:ascii="宋体" w:hAnsi="宋体"/>
          <w:color w:val="000000"/>
          <w:sz w:val="24"/>
          <w:szCs w:val="28"/>
        </w:rPr>
        <w:t>章）</w:t>
      </w:r>
    </w:p>
    <w:p w14:paraId="4CBACD86">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b/>
          <w:bCs/>
          <w:color w:val="000000"/>
          <w:sz w:val="24"/>
        </w:rPr>
      </w:pPr>
      <w:r>
        <w:rPr>
          <w:rFonts w:hint="eastAsia" w:ascii="宋体" w:hAnsi="宋体"/>
          <w:b/>
          <w:bCs/>
          <w:color w:val="000000"/>
          <w:sz w:val="24"/>
          <w:lang w:eastAsia="zh-CN"/>
        </w:rPr>
        <w:t>四、</w:t>
      </w:r>
      <w:r>
        <w:rPr>
          <w:rFonts w:hint="eastAsia" w:ascii="宋体" w:hAnsi="宋体"/>
          <w:b/>
          <w:bCs/>
          <w:color w:val="000000"/>
          <w:sz w:val="24"/>
        </w:rPr>
        <w:t>供应商邀请方式</w:t>
      </w:r>
    </w:p>
    <w:p w14:paraId="06E42B24">
      <w:pPr>
        <w:pStyle w:val="2"/>
        <w:keepNext w:val="0"/>
        <w:keepLines w:val="0"/>
        <w:pageBreakBefore w:val="0"/>
        <w:widowControl w:val="0"/>
        <w:kinsoku/>
        <w:wordWrap/>
        <w:overflowPunct/>
        <w:topLinePunct w:val="0"/>
        <w:autoSpaceDE/>
        <w:autoSpaceDN/>
        <w:bidi w:val="0"/>
        <w:adjustRightInd/>
        <w:snapToGrid/>
        <w:spacing w:after="0" w:line="420" w:lineRule="exact"/>
        <w:ind w:firstLine="480" w:firstLineChars="200"/>
        <w:jc w:val="left"/>
        <w:textAlignment w:val="auto"/>
        <w:outlineLvl w:val="9"/>
        <w:rPr>
          <w:rFonts w:hint="eastAsia" w:ascii="宋体" w:hAnsi="宋体"/>
          <w:bCs/>
          <w:color w:val="000000"/>
          <w:sz w:val="24"/>
        </w:rPr>
      </w:pPr>
      <w:r>
        <w:rPr>
          <w:rFonts w:hint="eastAsia" w:ascii="宋体" w:hAnsi="宋体"/>
          <w:bCs/>
          <w:color w:val="000000"/>
          <w:sz w:val="24"/>
        </w:rPr>
        <w:t>公告方式：本次竞争性磋商邀请在四川政府采购网（www.ccgp-sichuan.gov.cn）上以公告形式发布</w:t>
      </w:r>
      <w:r>
        <w:rPr>
          <w:rFonts w:hint="eastAsia" w:ascii="宋体" w:hAnsi="宋体"/>
          <w:bCs/>
          <w:color w:val="000000"/>
          <w:sz w:val="24"/>
          <w:lang w:eastAsia="zh-CN"/>
        </w:rPr>
        <w:t>。</w:t>
      </w:r>
    </w:p>
    <w:p w14:paraId="04666338">
      <w:pPr>
        <w:keepNext w:val="0"/>
        <w:keepLines w:val="0"/>
        <w:pageBreakBefore w:val="0"/>
        <w:kinsoku/>
        <w:wordWrap/>
        <w:overflowPunct/>
        <w:topLinePunct w:val="0"/>
        <w:autoSpaceDE/>
        <w:autoSpaceDN/>
        <w:bidi w:val="0"/>
        <w:adjustRightInd/>
        <w:snapToGrid/>
        <w:spacing w:line="420" w:lineRule="exact"/>
        <w:textAlignment w:val="auto"/>
        <w:rPr>
          <w:rFonts w:cs="Times New Roman"/>
          <w:b/>
          <w:bCs/>
          <w:color w:val="000000"/>
          <w:sz w:val="24"/>
          <w:szCs w:val="24"/>
        </w:rPr>
      </w:pPr>
      <w:r>
        <w:rPr>
          <w:rFonts w:hint="eastAsia"/>
          <w:b/>
          <w:bCs/>
          <w:color w:val="000000"/>
          <w:sz w:val="24"/>
          <w:szCs w:val="24"/>
          <w:lang w:eastAsia="zh-CN"/>
        </w:rPr>
        <w:t>五</w:t>
      </w:r>
      <w:r>
        <w:rPr>
          <w:rFonts w:hint="eastAsia"/>
          <w:b/>
          <w:bCs/>
          <w:color w:val="000000"/>
          <w:sz w:val="24"/>
          <w:szCs w:val="24"/>
        </w:rPr>
        <w:t>、</w:t>
      </w:r>
      <w:r>
        <w:rPr>
          <w:rFonts w:hint="eastAsia" w:ascii="宋体" w:hAnsi="宋体"/>
          <w:b/>
          <w:bCs/>
          <w:color w:val="000000"/>
          <w:sz w:val="24"/>
        </w:rPr>
        <w:t>供应商参加本次政府采购活动应具备下列条件</w:t>
      </w:r>
      <w:r>
        <w:rPr>
          <w:rFonts w:hint="eastAsia"/>
          <w:b/>
          <w:bCs/>
          <w:sz w:val="24"/>
          <w:szCs w:val="24"/>
        </w:rPr>
        <w:t>：</w:t>
      </w:r>
    </w:p>
    <w:p w14:paraId="502A72B2">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Ansi="宋体"/>
          <w:b/>
          <w:bCs/>
          <w:color w:val="000000"/>
          <w:sz w:val="24"/>
          <w:szCs w:val="24"/>
        </w:rPr>
      </w:pPr>
      <w:r>
        <w:rPr>
          <w:rFonts w:hAnsi="宋体"/>
          <w:b/>
          <w:bCs/>
          <w:color w:val="000000"/>
          <w:sz w:val="24"/>
          <w:szCs w:val="24"/>
        </w:rPr>
        <w:t>1</w:t>
      </w:r>
      <w:r>
        <w:rPr>
          <w:rFonts w:hint="eastAsia"/>
          <w:b/>
          <w:bCs/>
          <w:color w:val="000000"/>
          <w:sz w:val="24"/>
          <w:szCs w:val="24"/>
          <w:lang w:val="en-US" w:eastAsia="zh-CN"/>
        </w:rPr>
        <w:t>．</w:t>
      </w:r>
      <w:r>
        <w:rPr>
          <w:rFonts w:hint="eastAsia" w:hAnsi="宋体"/>
          <w:b/>
          <w:bCs/>
          <w:color w:val="000000"/>
          <w:sz w:val="24"/>
          <w:szCs w:val="24"/>
        </w:rPr>
        <w:t>符合《政府采购法》第二十二条的规定</w:t>
      </w:r>
      <w:r>
        <w:rPr>
          <w:rFonts w:hAnsi="宋体"/>
          <w:b/>
          <w:bCs/>
          <w:color w:val="000000"/>
          <w:sz w:val="24"/>
          <w:szCs w:val="24"/>
        </w:rPr>
        <w:t>:</w:t>
      </w:r>
    </w:p>
    <w:p w14:paraId="4A0C46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1</w:t>
      </w:r>
      <w:r>
        <w:rPr>
          <w:rFonts w:hint="eastAsia" w:hAnsi="宋体"/>
          <w:color w:val="000000"/>
          <w:sz w:val="24"/>
          <w:szCs w:val="24"/>
        </w:rPr>
        <w:t>）具有独立承担民事责任的能力；</w:t>
      </w:r>
    </w:p>
    <w:p w14:paraId="4B35F4E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）具有良好的商业信誉和健全的财务会计制度；</w:t>
      </w:r>
    </w:p>
    <w:p w14:paraId="3A8582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3</w:t>
      </w:r>
      <w:r>
        <w:rPr>
          <w:rFonts w:hint="eastAsia" w:hAnsi="宋体"/>
          <w:color w:val="000000"/>
          <w:sz w:val="24"/>
          <w:szCs w:val="24"/>
        </w:rPr>
        <w:t>）具有履行合同所必需的设备和专业技术能力；</w:t>
      </w:r>
    </w:p>
    <w:p w14:paraId="75C80B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4</w:t>
      </w:r>
      <w:r>
        <w:rPr>
          <w:rFonts w:hint="eastAsia" w:hAnsi="宋体"/>
          <w:color w:val="000000"/>
          <w:sz w:val="24"/>
          <w:szCs w:val="24"/>
        </w:rPr>
        <w:t>）具有依法缴纳税收和社会保障资金的良好记录；</w:t>
      </w:r>
    </w:p>
    <w:p w14:paraId="5E95F61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5</w:t>
      </w:r>
      <w:r>
        <w:rPr>
          <w:rFonts w:hint="eastAsia" w:hAnsi="宋体"/>
          <w:color w:val="000000"/>
          <w:sz w:val="24"/>
          <w:szCs w:val="24"/>
        </w:rPr>
        <w:t>）参加本次政府采购活动前三年内，在经营活动中没有重大违法记录；</w:t>
      </w:r>
    </w:p>
    <w:p w14:paraId="478152F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Ansi="宋体" w:cs="Times New Roman"/>
          <w:color w:val="000000"/>
          <w:sz w:val="24"/>
          <w:szCs w:val="24"/>
        </w:rPr>
      </w:pPr>
      <w:r>
        <w:rPr>
          <w:rFonts w:hint="eastAsia" w:hAnsi="宋体"/>
          <w:color w:val="000000"/>
          <w:sz w:val="24"/>
          <w:szCs w:val="24"/>
        </w:rPr>
        <w:t>（</w:t>
      </w:r>
      <w:r>
        <w:rPr>
          <w:rFonts w:hAnsi="宋体"/>
          <w:color w:val="000000"/>
          <w:sz w:val="24"/>
          <w:szCs w:val="24"/>
        </w:rPr>
        <w:t>6</w:t>
      </w:r>
      <w:r>
        <w:rPr>
          <w:rFonts w:hint="eastAsia" w:hAnsi="宋体"/>
          <w:color w:val="000000"/>
          <w:sz w:val="24"/>
          <w:szCs w:val="24"/>
        </w:rPr>
        <w:t>）法律、行政法规规定的其他条件。</w:t>
      </w:r>
    </w:p>
    <w:p w14:paraId="5C6B4AD2">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Ansi="宋体" w:cs="Times New Roman"/>
          <w:b/>
          <w:bCs/>
          <w:color w:val="000000"/>
          <w:sz w:val="24"/>
          <w:szCs w:val="24"/>
        </w:rPr>
      </w:pPr>
      <w:r>
        <w:rPr>
          <w:rFonts w:hAnsi="宋体"/>
          <w:b/>
          <w:bCs/>
          <w:color w:val="000000"/>
          <w:sz w:val="24"/>
          <w:szCs w:val="24"/>
        </w:rPr>
        <w:t>2</w:t>
      </w:r>
      <w:r>
        <w:rPr>
          <w:rFonts w:hint="eastAsia"/>
          <w:b/>
          <w:bCs/>
          <w:color w:val="000000"/>
          <w:sz w:val="24"/>
          <w:szCs w:val="24"/>
          <w:lang w:val="en-US" w:eastAsia="zh-CN"/>
        </w:rPr>
        <w:t>．</w:t>
      </w:r>
      <w:r>
        <w:rPr>
          <w:rFonts w:hint="eastAsia" w:hAnsi="宋体"/>
          <w:b/>
          <w:bCs/>
          <w:color w:val="000000"/>
          <w:sz w:val="24"/>
          <w:szCs w:val="24"/>
          <w:lang w:eastAsia="zh-CN"/>
        </w:rPr>
        <w:t>供应商</w:t>
      </w:r>
      <w:r>
        <w:rPr>
          <w:rFonts w:hint="eastAsia" w:hAnsi="宋体"/>
          <w:b/>
          <w:bCs/>
          <w:color w:val="000000"/>
          <w:sz w:val="24"/>
          <w:szCs w:val="24"/>
        </w:rPr>
        <w:t>应当具备的其他条件：</w:t>
      </w:r>
    </w:p>
    <w:p w14:paraId="236DD8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hAnsi="宋体" w:eastAsia="宋体" w:cs="宋体"/>
          <w:b/>
          <w:bCs/>
          <w:sz w:val="24"/>
          <w:szCs w:val="24"/>
          <w:lang w:eastAsia="zh-CN"/>
        </w:rPr>
      </w:pPr>
      <w:r>
        <w:rPr>
          <w:rFonts w:hint="eastAsia" w:hAnsi="宋体"/>
          <w:color w:val="000000"/>
          <w:sz w:val="24"/>
          <w:szCs w:val="24"/>
          <w:lang w:eastAsia="zh-CN"/>
        </w:rPr>
        <w:t>（</w:t>
      </w:r>
      <w:r>
        <w:rPr>
          <w:rFonts w:hint="eastAsia" w:hAnsi="宋体"/>
          <w:color w:val="000000"/>
          <w:sz w:val="24"/>
          <w:szCs w:val="24"/>
          <w:lang w:val="en-US" w:eastAsia="zh-CN"/>
        </w:rPr>
        <w:t>1</w:t>
      </w:r>
      <w:r>
        <w:rPr>
          <w:rFonts w:hint="eastAsia" w:hAnsi="宋体"/>
          <w:color w:val="000000"/>
          <w:sz w:val="24"/>
          <w:szCs w:val="24"/>
          <w:lang w:eastAsia="zh-CN"/>
        </w:rPr>
        <w:t>）</w:t>
      </w:r>
      <w:r>
        <w:rPr>
          <w:rFonts w:hint="eastAsia" w:hAnsi="宋体"/>
          <w:color w:val="000000"/>
          <w:sz w:val="24"/>
          <w:szCs w:val="24"/>
        </w:rPr>
        <w:t>参加本次</w:t>
      </w:r>
      <w:r>
        <w:rPr>
          <w:rFonts w:hint="eastAsia" w:hAnsi="宋体"/>
          <w:color w:val="000000"/>
          <w:sz w:val="24"/>
          <w:szCs w:val="24"/>
          <w:lang w:eastAsia="zh-CN"/>
        </w:rPr>
        <w:t>政府</w:t>
      </w:r>
      <w:r>
        <w:rPr>
          <w:rFonts w:hint="eastAsia" w:hAnsi="宋体"/>
          <w:color w:val="000000"/>
          <w:sz w:val="24"/>
          <w:szCs w:val="24"/>
        </w:rPr>
        <w:t>采购活动前三年内，供应商</w:t>
      </w:r>
      <w:r>
        <w:rPr>
          <w:rFonts w:hint="eastAsia" w:hAnsi="宋体"/>
          <w:color w:val="000000"/>
          <w:sz w:val="24"/>
          <w:szCs w:val="24"/>
          <w:lang w:eastAsia="zh-CN"/>
        </w:rPr>
        <w:t>单位</w:t>
      </w:r>
      <w:r>
        <w:rPr>
          <w:rFonts w:hint="eastAsia" w:hAnsi="宋体"/>
          <w:color w:val="000000"/>
          <w:sz w:val="24"/>
          <w:szCs w:val="24"/>
        </w:rPr>
        <w:t>及现任法定代表人、主要负责人无行贿犯罪记录承诺</w:t>
      </w:r>
      <w:r>
        <w:rPr>
          <w:rFonts w:hint="eastAsia" w:hAnsi="宋体"/>
          <w:color w:val="000000"/>
          <w:sz w:val="24"/>
          <w:szCs w:val="24"/>
          <w:lang w:eastAsia="zh-CN"/>
        </w:rPr>
        <w:t>；</w:t>
      </w:r>
    </w:p>
    <w:p w14:paraId="521A483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hAnsi="宋体"/>
          <w:color w:val="000000"/>
          <w:sz w:val="24"/>
          <w:szCs w:val="24"/>
          <w:lang w:eastAsia="zh-CN"/>
        </w:rPr>
      </w:pPr>
      <w:r>
        <w:rPr>
          <w:rFonts w:hint="eastAsia" w:hAnsi="宋体"/>
          <w:color w:val="000000"/>
          <w:sz w:val="24"/>
          <w:szCs w:val="24"/>
        </w:rPr>
        <w:t>（</w:t>
      </w:r>
      <w:r>
        <w:rPr>
          <w:rFonts w:hAnsi="宋体"/>
          <w:color w:val="000000"/>
          <w:sz w:val="24"/>
          <w:szCs w:val="24"/>
        </w:rPr>
        <w:t>2</w:t>
      </w:r>
      <w:r>
        <w:rPr>
          <w:rFonts w:hint="eastAsia" w:hAnsi="宋体"/>
          <w:color w:val="000000"/>
          <w:sz w:val="24"/>
          <w:szCs w:val="24"/>
        </w:rPr>
        <w:t>）</w:t>
      </w:r>
      <w:r>
        <w:rPr>
          <w:rFonts w:hint="eastAsia"/>
          <w:sz w:val="24"/>
          <w:szCs w:val="24"/>
        </w:rPr>
        <w:t>供应商</w:t>
      </w:r>
      <w:r>
        <w:rPr>
          <w:rFonts w:hint="eastAsia" w:hAnsi="宋体"/>
          <w:color w:val="000000"/>
          <w:sz w:val="24"/>
          <w:szCs w:val="24"/>
        </w:rPr>
        <w:t>对是否存在受到财政部门或有关部门认定的失信行为（有效期内）以及认定次数进行承诺</w:t>
      </w:r>
      <w:r>
        <w:rPr>
          <w:rFonts w:hint="eastAsia" w:hAnsi="宋体"/>
          <w:color w:val="000000"/>
          <w:sz w:val="24"/>
          <w:szCs w:val="24"/>
          <w:lang w:eastAsia="zh-CN"/>
        </w:rPr>
        <w:t>；</w:t>
      </w:r>
    </w:p>
    <w:p w14:paraId="799EBFC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hAnsi="宋体"/>
          <w:color w:val="000000"/>
          <w:sz w:val="24"/>
          <w:szCs w:val="24"/>
          <w:lang w:eastAsia="zh-CN"/>
        </w:rPr>
      </w:pPr>
      <w:r>
        <w:rPr>
          <w:rFonts w:hint="eastAsia" w:hAnsi="宋体"/>
          <w:color w:val="000000"/>
          <w:sz w:val="24"/>
          <w:szCs w:val="24"/>
          <w:lang w:eastAsia="zh-CN"/>
        </w:rPr>
        <w:t>（3）在民政部门登记的社会团体、民办非企业单位，且上年度年检合格；</w:t>
      </w:r>
    </w:p>
    <w:p w14:paraId="4B6DE75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hAnsi="宋体" w:eastAsia="宋体" w:cs="宋体"/>
          <w:b/>
          <w:bCs/>
          <w:sz w:val="24"/>
          <w:szCs w:val="24"/>
          <w:lang w:eastAsia="zh-CN"/>
        </w:rPr>
      </w:pPr>
      <w:r>
        <w:rPr>
          <w:rFonts w:hint="eastAsia" w:hAnsi="宋体"/>
          <w:color w:val="000000"/>
          <w:sz w:val="24"/>
          <w:szCs w:val="24"/>
          <w:lang w:eastAsia="zh-CN"/>
        </w:rPr>
        <w:t>（4）专职工作人员中应有三分之一以上取得社会工作者职业水平证书或社会工作专业本科及以上学历。</w:t>
      </w:r>
    </w:p>
    <w:p w14:paraId="34B4B4F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Ansi="宋体" w:cs="宋体"/>
          <w:b/>
          <w:bCs/>
          <w:sz w:val="24"/>
          <w:szCs w:val="24"/>
        </w:rPr>
      </w:pPr>
      <w:r>
        <w:rPr>
          <w:rFonts w:hint="eastAsia" w:hAnsi="宋体" w:cs="宋体"/>
          <w:b/>
          <w:bCs/>
          <w:sz w:val="24"/>
          <w:szCs w:val="24"/>
          <w:lang w:eastAsia="zh-CN"/>
        </w:rPr>
        <w:t>六</w:t>
      </w:r>
      <w:r>
        <w:rPr>
          <w:rFonts w:hAnsi="宋体" w:cs="宋体"/>
          <w:b/>
          <w:bCs/>
          <w:sz w:val="24"/>
          <w:szCs w:val="24"/>
        </w:rPr>
        <w:t>、禁止参加本次采购活动的供应商</w:t>
      </w:r>
    </w:p>
    <w:p w14:paraId="10BECB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b/>
          <w:bCs/>
          <w:color w:val="000000"/>
          <w:sz w:val="24"/>
          <w:szCs w:val="24"/>
          <w:lang w:eastAsia="zh-CN"/>
        </w:rPr>
      </w:pPr>
      <w:r>
        <w:rPr>
          <w:rFonts w:hint="eastAsia"/>
          <w:sz w:val="24"/>
        </w:rPr>
        <w:t>为采购项目提供整体设计、规范编制或者项目管理、监理、检测等服务的供应</w:t>
      </w:r>
      <w:r>
        <w:rPr>
          <w:rFonts w:hint="eastAsia"/>
          <w:sz w:val="24"/>
          <w:lang w:val="en-US" w:eastAsia="zh-CN"/>
        </w:rPr>
        <w:t xml:space="preserve">  </w:t>
      </w:r>
      <w:r>
        <w:rPr>
          <w:rFonts w:hint="eastAsia"/>
          <w:sz w:val="24"/>
        </w:rPr>
        <w:t>商，不得参加本采购项目。供应商为采购人、采购代理机构在确定采购需求、编制磋</w:t>
      </w:r>
      <w:r>
        <w:rPr>
          <w:rFonts w:hint="eastAsia"/>
          <w:sz w:val="24"/>
          <w:lang w:val="en-US" w:eastAsia="zh-CN"/>
        </w:rPr>
        <w:t xml:space="preserve">    </w:t>
      </w:r>
      <w:r>
        <w:rPr>
          <w:rFonts w:hint="eastAsia"/>
          <w:sz w:val="24"/>
        </w:rPr>
        <w:t>商文件过程中提供咨询论证，其提供的咨询论证意见成为磋商文件中规定的供应商资格条件、技术服务商务要求、评审因素和标准、政府采购合同等实质性内容条款的，视同为采购项目提供规范编制。</w:t>
      </w:r>
    </w:p>
    <w:p w14:paraId="73808176">
      <w:pPr>
        <w:pStyle w:val="2"/>
        <w:keepNext w:val="0"/>
        <w:keepLines w:val="0"/>
        <w:pageBreakBefore w:val="0"/>
        <w:widowControl w:val="0"/>
        <w:kinsoku/>
        <w:wordWrap/>
        <w:overflowPunct/>
        <w:topLinePunct w:val="0"/>
        <w:autoSpaceDE/>
        <w:autoSpaceDN/>
        <w:bidi w:val="0"/>
        <w:adjustRightInd/>
        <w:snapToGrid/>
        <w:spacing w:after="0" w:line="420" w:lineRule="exact"/>
        <w:textAlignment w:val="auto"/>
        <w:outlineLvl w:val="9"/>
        <w:rPr>
          <w:rFonts w:hint="eastAsia" w:ascii="宋体" w:hAnsi="宋体"/>
          <w:b/>
          <w:color w:val="000000"/>
          <w:sz w:val="24"/>
        </w:rPr>
      </w:pPr>
      <w:r>
        <w:rPr>
          <w:rFonts w:hint="eastAsia" w:ascii="宋体" w:hAnsi="宋体"/>
          <w:b/>
          <w:color w:val="000000"/>
          <w:sz w:val="24"/>
        </w:rPr>
        <w:t>七、磋商文件获取方式、时间、地点：</w:t>
      </w:r>
    </w:p>
    <w:p w14:paraId="2EAF3CE7">
      <w:pPr>
        <w:keepNext w:val="0"/>
        <w:keepLines w:val="0"/>
        <w:pageBreakBefore w:val="0"/>
        <w:kinsoku/>
        <w:wordWrap/>
        <w:overflowPunct/>
        <w:topLinePunct w:val="0"/>
        <w:autoSpaceDE/>
        <w:autoSpaceDN/>
        <w:bidi w:val="0"/>
        <w:adjustRightInd/>
        <w:snapToGrid/>
        <w:spacing w:line="420" w:lineRule="exact"/>
        <w:ind w:right="0" w:rightChars="0" w:firstLine="480" w:firstLineChars="200"/>
        <w:jc w:val="left"/>
        <w:textAlignment w:val="auto"/>
        <w:rPr>
          <w:rFonts w:hAnsi="宋体" w:cs="Times New Roman"/>
          <w:color w:val="000000"/>
          <w:sz w:val="24"/>
          <w:szCs w:val="24"/>
        </w:rPr>
      </w:pPr>
      <w:r>
        <w:rPr>
          <w:rFonts w:hAnsi="宋体"/>
          <w:color w:val="000000"/>
          <w:sz w:val="24"/>
          <w:szCs w:val="24"/>
        </w:rPr>
        <w:t>1</w:t>
      </w:r>
      <w:r>
        <w:rPr>
          <w:rFonts w:hint="eastAsia" w:hAnsi="宋体"/>
          <w:color w:val="000000"/>
          <w:sz w:val="24"/>
          <w:szCs w:val="24"/>
        </w:rPr>
        <w:t>．</w:t>
      </w:r>
      <w:r>
        <w:rPr>
          <w:rFonts w:hint="eastAsia" w:hAnsi="宋体"/>
          <w:color w:val="000000"/>
          <w:sz w:val="24"/>
          <w:szCs w:val="24"/>
          <w:lang w:eastAsia="zh-CN"/>
        </w:rPr>
        <w:t>获取</w:t>
      </w:r>
      <w:r>
        <w:rPr>
          <w:rFonts w:hint="eastAsia" w:hAnsi="宋体"/>
          <w:color w:val="000000"/>
          <w:sz w:val="24"/>
          <w:szCs w:val="24"/>
        </w:rPr>
        <w:t>方式：</w:t>
      </w:r>
      <w:r>
        <w:rPr>
          <w:rFonts w:hint="eastAsia"/>
          <w:color w:val="000000"/>
          <w:sz w:val="24"/>
          <w:szCs w:val="24"/>
        </w:rPr>
        <w:t>本次磋商邀请将在四川政府采购网（www.ccgp-sichuan.gov.cn）上以采购公告形式发布，磋商文件现场发售，购买磋商文件时应提供单位介绍信</w:t>
      </w:r>
      <w:r>
        <w:rPr>
          <w:rFonts w:hint="eastAsia"/>
          <w:color w:val="000000"/>
          <w:sz w:val="24"/>
          <w:szCs w:val="24"/>
          <w:lang w:eastAsia="zh-CN"/>
        </w:rPr>
        <w:t>、</w:t>
      </w:r>
      <w:r>
        <w:rPr>
          <w:rFonts w:hint="eastAsia"/>
          <w:color w:val="000000"/>
          <w:sz w:val="24"/>
          <w:szCs w:val="24"/>
        </w:rPr>
        <w:t>经办人身份证复印件（出示原件）</w:t>
      </w:r>
      <w:r>
        <w:rPr>
          <w:rFonts w:hint="eastAsia"/>
          <w:color w:val="000000"/>
          <w:sz w:val="24"/>
          <w:szCs w:val="24"/>
          <w:lang w:eastAsia="zh-CN"/>
        </w:rPr>
        <w:t>和</w:t>
      </w:r>
      <w:r>
        <w:rPr>
          <w:rFonts w:hint="eastAsia"/>
          <w:color w:val="auto"/>
          <w:sz w:val="24"/>
        </w:rPr>
        <w:t>信用记录结果网页截图</w:t>
      </w:r>
      <w:r>
        <w:rPr>
          <w:rFonts w:hint="eastAsia"/>
          <w:color w:val="000000"/>
          <w:sz w:val="24"/>
          <w:szCs w:val="24"/>
        </w:rPr>
        <w:t>。</w:t>
      </w:r>
    </w:p>
    <w:p w14:paraId="4A106DB4">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2</w:t>
      </w:r>
      <w:r>
        <w:rPr>
          <w:rFonts w:hint="eastAsia" w:hAnsi="宋体"/>
          <w:color w:val="000000"/>
          <w:sz w:val="24"/>
          <w:szCs w:val="24"/>
        </w:rPr>
        <w:t>．发售时间：</w:t>
      </w:r>
      <w:r>
        <w:rPr>
          <w:rFonts w:hAnsi="宋体"/>
          <w:b/>
          <w:bCs/>
          <w:color w:val="000000"/>
          <w:sz w:val="24"/>
          <w:szCs w:val="24"/>
        </w:rPr>
        <w:t>201</w:t>
      </w:r>
      <w:r>
        <w:rPr>
          <w:rFonts w:hint="eastAsia" w:hAnsi="宋体"/>
          <w:b/>
          <w:bCs/>
          <w:color w:val="000000"/>
          <w:sz w:val="24"/>
          <w:szCs w:val="24"/>
          <w:lang w:val="en-US" w:eastAsia="zh-CN"/>
        </w:rPr>
        <w:t>9</w:t>
      </w:r>
      <w:r>
        <w:rPr>
          <w:rFonts w:hint="eastAsia" w:hAnsi="宋体"/>
          <w:b/>
          <w:bCs/>
          <w:color w:val="000000"/>
          <w:sz w:val="24"/>
          <w:szCs w:val="24"/>
        </w:rPr>
        <w:t>年</w:t>
      </w:r>
      <w:r>
        <w:rPr>
          <w:rFonts w:hint="eastAsia" w:hAnsi="宋体"/>
          <w:b/>
          <w:bCs/>
          <w:color w:val="000000"/>
          <w:sz w:val="24"/>
          <w:szCs w:val="24"/>
          <w:lang w:val="en-US" w:eastAsia="zh-CN"/>
        </w:rPr>
        <w:t>5</w:t>
      </w:r>
      <w:r>
        <w:rPr>
          <w:rFonts w:hint="eastAsia" w:hAnsi="宋体"/>
          <w:b/>
          <w:bCs/>
          <w:color w:val="000000"/>
          <w:sz w:val="24"/>
          <w:szCs w:val="24"/>
        </w:rPr>
        <w:t>月</w:t>
      </w:r>
      <w:r>
        <w:rPr>
          <w:rFonts w:hint="eastAsia" w:hAnsi="宋体"/>
          <w:b/>
          <w:bCs/>
          <w:color w:val="000000"/>
          <w:sz w:val="24"/>
          <w:szCs w:val="24"/>
          <w:lang w:val="en-US" w:eastAsia="zh-CN"/>
        </w:rPr>
        <w:t>5</w:t>
      </w:r>
      <w:r>
        <w:rPr>
          <w:rFonts w:hint="eastAsia" w:hAnsi="宋体"/>
          <w:b/>
          <w:bCs/>
          <w:color w:val="000000"/>
          <w:sz w:val="24"/>
          <w:szCs w:val="24"/>
        </w:rPr>
        <w:t>日至</w:t>
      </w:r>
      <w:r>
        <w:rPr>
          <w:rFonts w:hAnsi="宋体"/>
          <w:b/>
          <w:bCs/>
          <w:color w:val="000000"/>
          <w:sz w:val="24"/>
          <w:szCs w:val="24"/>
        </w:rPr>
        <w:t>201</w:t>
      </w:r>
      <w:r>
        <w:rPr>
          <w:rFonts w:hint="eastAsia" w:hAnsi="宋体"/>
          <w:b/>
          <w:bCs/>
          <w:color w:val="000000"/>
          <w:sz w:val="24"/>
          <w:szCs w:val="24"/>
          <w:lang w:val="en-US" w:eastAsia="zh-CN"/>
        </w:rPr>
        <w:t>9</w:t>
      </w:r>
      <w:r>
        <w:rPr>
          <w:rFonts w:hint="eastAsia" w:hAnsi="宋体"/>
          <w:b/>
          <w:bCs/>
          <w:color w:val="000000"/>
          <w:sz w:val="24"/>
          <w:szCs w:val="24"/>
        </w:rPr>
        <w:t>年</w:t>
      </w:r>
      <w:r>
        <w:rPr>
          <w:rFonts w:hint="eastAsia" w:hAnsi="宋体"/>
          <w:b/>
          <w:bCs/>
          <w:color w:val="000000"/>
          <w:sz w:val="24"/>
          <w:szCs w:val="24"/>
          <w:lang w:val="en-US" w:eastAsia="zh-CN"/>
        </w:rPr>
        <w:t>5</w:t>
      </w:r>
      <w:r>
        <w:rPr>
          <w:rFonts w:hint="eastAsia" w:hAnsi="宋体"/>
          <w:b/>
          <w:bCs/>
          <w:color w:val="000000"/>
          <w:sz w:val="24"/>
          <w:szCs w:val="24"/>
        </w:rPr>
        <w:t>月</w:t>
      </w:r>
      <w:r>
        <w:rPr>
          <w:rFonts w:hint="eastAsia" w:hAnsi="宋体"/>
          <w:b/>
          <w:bCs/>
          <w:color w:val="000000"/>
          <w:sz w:val="24"/>
          <w:szCs w:val="24"/>
          <w:lang w:val="en-US" w:eastAsia="zh-CN"/>
        </w:rPr>
        <w:t>9</w:t>
      </w:r>
      <w:r>
        <w:rPr>
          <w:rFonts w:hint="eastAsia" w:hAnsi="宋体"/>
          <w:b/>
          <w:bCs/>
          <w:color w:val="000000"/>
          <w:sz w:val="24"/>
          <w:szCs w:val="24"/>
        </w:rPr>
        <w:t>日</w:t>
      </w:r>
      <w:r>
        <w:rPr>
          <w:rFonts w:hAnsi="宋体"/>
          <w:b/>
          <w:bCs/>
          <w:color w:val="000000"/>
          <w:sz w:val="24"/>
          <w:szCs w:val="24"/>
        </w:rPr>
        <w:t>18</w:t>
      </w:r>
      <w:r>
        <w:rPr>
          <w:rFonts w:hint="eastAsia" w:hAnsi="宋体"/>
          <w:b/>
          <w:bCs/>
          <w:color w:val="000000"/>
          <w:sz w:val="24"/>
          <w:szCs w:val="24"/>
        </w:rPr>
        <w:t>：</w:t>
      </w:r>
      <w:r>
        <w:rPr>
          <w:rFonts w:hAnsi="宋体"/>
          <w:b/>
          <w:bCs/>
          <w:color w:val="000000"/>
          <w:sz w:val="24"/>
          <w:szCs w:val="24"/>
        </w:rPr>
        <w:t>00</w:t>
      </w:r>
      <w:r>
        <w:rPr>
          <w:rFonts w:hint="eastAsia" w:hAnsi="宋体"/>
          <w:color w:val="000000"/>
          <w:sz w:val="24"/>
          <w:szCs w:val="24"/>
        </w:rPr>
        <w:t>时前（北京时间）</w:t>
      </w:r>
      <w:r>
        <w:rPr>
          <w:rFonts w:hint="eastAsia" w:hAnsi="宋体"/>
          <w:color w:val="000000"/>
          <w:sz w:val="24"/>
          <w:szCs w:val="24"/>
          <w:lang w:eastAsia="zh-CN"/>
        </w:rPr>
        <w:t>。</w:t>
      </w:r>
    </w:p>
    <w:p w14:paraId="4F998BE4">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hAnsi="宋体" w:eastAsia="宋体" w:cs="Times New Roman"/>
          <w:color w:val="000000"/>
          <w:sz w:val="24"/>
          <w:szCs w:val="24"/>
          <w:lang w:eastAsia="zh-CN"/>
        </w:rPr>
      </w:pPr>
      <w:r>
        <w:rPr>
          <w:rFonts w:hAnsi="宋体"/>
          <w:color w:val="000000"/>
          <w:sz w:val="24"/>
          <w:szCs w:val="24"/>
        </w:rPr>
        <w:t>3</w:t>
      </w:r>
      <w:r>
        <w:rPr>
          <w:rFonts w:hint="eastAsia" w:hAnsi="宋体"/>
          <w:color w:val="000000"/>
          <w:sz w:val="24"/>
          <w:szCs w:val="24"/>
        </w:rPr>
        <w:t>．发售地点：遂宁市河东新区鼎盛国际（银座）</w:t>
      </w:r>
      <w:r>
        <w:rPr>
          <w:rFonts w:hAnsi="宋体"/>
          <w:color w:val="000000"/>
          <w:sz w:val="24"/>
          <w:szCs w:val="24"/>
        </w:rPr>
        <w:t>13</w:t>
      </w:r>
      <w:r>
        <w:rPr>
          <w:rFonts w:hint="eastAsia" w:hAnsi="宋体"/>
          <w:color w:val="000000"/>
          <w:sz w:val="24"/>
          <w:szCs w:val="24"/>
        </w:rPr>
        <w:t>楼</w:t>
      </w:r>
      <w:r>
        <w:rPr>
          <w:rFonts w:hAnsi="宋体"/>
          <w:color w:val="000000"/>
          <w:sz w:val="24"/>
          <w:szCs w:val="24"/>
        </w:rPr>
        <w:t>1</w:t>
      </w:r>
      <w:r>
        <w:rPr>
          <w:rFonts w:hint="eastAsia" w:hAnsi="宋体"/>
          <w:color w:val="000000"/>
          <w:sz w:val="24"/>
          <w:szCs w:val="24"/>
        </w:rPr>
        <w:t>号</w:t>
      </w:r>
      <w:r>
        <w:rPr>
          <w:rFonts w:hint="eastAsia" w:hAnsi="宋体"/>
          <w:color w:val="000000"/>
          <w:sz w:val="24"/>
          <w:szCs w:val="24"/>
          <w:lang w:eastAsia="zh-CN"/>
        </w:rPr>
        <w:t>。</w:t>
      </w:r>
    </w:p>
    <w:p w14:paraId="5F60D94E">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ascii="宋体" w:hAnsi="宋体"/>
          <w:b/>
          <w:color w:val="000000"/>
          <w:sz w:val="24"/>
          <w:lang w:eastAsia="zh-CN"/>
        </w:rPr>
      </w:pPr>
      <w:r>
        <w:rPr>
          <w:rFonts w:hAnsi="宋体"/>
          <w:color w:val="000000"/>
          <w:sz w:val="24"/>
          <w:szCs w:val="24"/>
        </w:rPr>
        <w:t>4</w:t>
      </w:r>
      <w:r>
        <w:rPr>
          <w:rFonts w:hint="eastAsia" w:hAnsi="宋体"/>
          <w:color w:val="000000"/>
          <w:sz w:val="24"/>
          <w:szCs w:val="24"/>
        </w:rPr>
        <w:t>．</w:t>
      </w:r>
      <w:r>
        <w:rPr>
          <w:rFonts w:hint="eastAsia" w:hAnsi="宋体"/>
          <w:color w:val="000000"/>
          <w:sz w:val="24"/>
          <w:szCs w:val="24"/>
          <w:lang w:eastAsia="zh-CN"/>
        </w:rPr>
        <w:t>本项目</w:t>
      </w:r>
      <w:r>
        <w:rPr>
          <w:rFonts w:hint="eastAsia" w:hAnsi="宋体"/>
          <w:color w:val="000000"/>
          <w:sz w:val="24"/>
          <w:szCs w:val="24"/>
        </w:rPr>
        <w:t>磋商文件售价：</w:t>
      </w:r>
      <w:r>
        <w:rPr>
          <w:rFonts w:hint="eastAsia" w:hAnsi="宋体"/>
          <w:color w:val="auto"/>
          <w:sz w:val="24"/>
          <w:szCs w:val="24"/>
          <w:lang w:eastAsia="zh-CN"/>
        </w:rPr>
        <w:t>免费</w:t>
      </w:r>
      <w:r>
        <w:rPr>
          <w:rFonts w:hint="eastAsia" w:hAnsi="宋体"/>
          <w:color w:val="auto"/>
          <w:sz w:val="24"/>
          <w:szCs w:val="24"/>
        </w:rPr>
        <w:t>。</w:t>
      </w:r>
    </w:p>
    <w:p w14:paraId="49116C70">
      <w:pPr>
        <w:keepNext w:val="0"/>
        <w:keepLines w:val="0"/>
        <w:pageBreakBefore w:val="0"/>
        <w:kinsoku/>
        <w:wordWrap/>
        <w:overflowPunct/>
        <w:topLinePunct w:val="0"/>
        <w:autoSpaceDE/>
        <w:autoSpaceDN/>
        <w:bidi w:val="0"/>
        <w:adjustRightInd/>
        <w:snapToGrid/>
        <w:spacing w:afterLines="50" w:line="420" w:lineRule="exact"/>
        <w:ind w:left="0" w:leftChars="0" w:right="0" w:rightChars="0"/>
        <w:textAlignment w:val="auto"/>
        <w:rPr>
          <w:rFonts w:hint="eastAsia" w:eastAsia="宋体" w:cs="Times New Roman"/>
          <w:b/>
          <w:bCs/>
          <w:color w:val="000000"/>
          <w:sz w:val="24"/>
          <w:szCs w:val="24"/>
          <w:lang w:eastAsia="zh-CN"/>
        </w:rPr>
      </w:pPr>
      <w:r>
        <w:rPr>
          <w:rFonts w:hint="eastAsia" w:ascii="宋体" w:hAnsi="宋体"/>
          <w:b/>
          <w:color w:val="000000"/>
          <w:sz w:val="24"/>
          <w:szCs w:val="28"/>
        </w:rPr>
        <w:t>八、递交响应文件</w:t>
      </w:r>
      <w:r>
        <w:rPr>
          <w:rFonts w:hint="eastAsia" w:ascii="宋体" w:hAnsi="宋体"/>
          <w:b/>
          <w:color w:val="000000"/>
          <w:sz w:val="24"/>
        </w:rPr>
        <w:t>截止时间：</w:t>
      </w:r>
      <w:r>
        <w:rPr>
          <w:b/>
          <w:bCs/>
          <w:color w:val="000000"/>
          <w:sz w:val="24"/>
          <w:szCs w:val="24"/>
        </w:rPr>
        <w:t>201</w:t>
      </w:r>
      <w:r>
        <w:rPr>
          <w:rFonts w:hint="eastAsia"/>
          <w:b/>
          <w:bCs/>
          <w:color w:val="000000"/>
          <w:sz w:val="24"/>
          <w:szCs w:val="24"/>
          <w:lang w:val="en-US" w:eastAsia="zh-CN"/>
        </w:rPr>
        <w:t>9</w:t>
      </w:r>
      <w:r>
        <w:rPr>
          <w:rFonts w:hint="eastAsia"/>
          <w:b/>
          <w:bCs/>
          <w:color w:val="000000"/>
          <w:sz w:val="24"/>
          <w:szCs w:val="24"/>
        </w:rPr>
        <w:t>年</w:t>
      </w:r>
      <w:r>
        <w:rPr>
          <w:rFonts w:hint="eastAsia"/>
          <w:b/>
          <w:bCs/>
          <w:color w:val="000000"/>
          <w:sz w:val="24"/>
          <w:szCs w:val="24"/>
          <w:lang w:val="en-US" w:eastAsia="zh-CN"/>
        </w:rPr>
        <w:t>5</w:t>
      </w:r>
      <w:r>
        <w:rPr>
          <w:rFonts w:hint="eastAsia"/>
          <w:b/>
          <w:bCs/>
          <w:color w:val="000000"/>
          <w:sz w:val="24"/>
          <w:szCs w:val="24"/>
        </w:rPr>
        <w:t>月</w:t>
      </w:r>
      <w:r>
        <w:rPr>
          <w:rFonts w:hint="eastAsia"/>
          <w:b/>
          <w:bCs/>
          <w:color w:val="000000"/>
          <w:sz w:val="24"/>
          <w:szCs w:val="24"/>
          <w:lang w:val="en-US" w:eastAsia="zh-CN"/>
        </w:rPr>
        <w:t>15</w:t>
      </w:r>
      <w:r>
        <w:rPr>
          <w:rFonts w:hint="eastAsia"/>
          <w:b/>
          <w:bCs/>
          <w:color w:val="000000"/>
          <w:sz w:val="24"/>
          <w:szCs w:val="24"/>
        </w:rPr>
        <w:t>日</w:t>
      </w:r>
      <w:r>
        <w:rPr>
          <w:rFonts w:hint="eastAsia"/>
          <w:b/>
          <w:bCs/>
          <w:color w:val="000000"/>
          <w:sz w:val="24"/>
          <w:szCs w:val="24"/>
          <w:lang w:val="en-US" w:eastAsia="zh-CN"/>
        </w:rPr>
        <w:t>09：30</w:t>
      </w:r>
      <w:r>
        <w:rPr>
          <w:rFonts w:hint="eastAsia"/>
          <w:color w:val="000000"/>
          <w:sz w:val="24"/>
          <w:szCs w:val="24"/>
        </w:rPr>
        <w:t>（北京时间）</w:t>
      </w:r>
      <w:r>
        <w:rPr>
          <w:rFonts w:hint="eastAsia"/>
          <w:color w:val="000000"/>
          <w:sz w:val="24"/>
          <w:szCs w:val="24"/>
          <w:lang w:eastAsia="zh-CN"/>
        </w:rPr>
        <w:t>。</w:t>
      </w:r>
    </w:p>
    <w:p w14:paraId="34C6BB93">
      <w:pPr>
        <w:keepNext w:val="0"/>
        <w:keepLines w:val="0"/>
        <w:pageBreakBefore w:val="0"/>
        <w:kinsoku/>
        <w:wordWrap/>
        <w:overflowPunct/>
        <w:topLinePunct w:val="0"/>
        <w:autoSpaceDE/>
        <w:autoSpaceDN/>
        <w:bidi w:val="0"/>
        <w:adjustRightInd/>
        <w:snapToGrid/>
        <w:spacing w:after="120" w:line="420" w:lineRule="exact"/>
        <w:textAlignment w:val="auto"/>
        <w:rPr>
          <w:rFonts w:hint="eastAsia" w:ascii="宋体" w:hAnsi="宋体"/>
          <w:sz w:val="24"/>
          <w:lang w:eastAsia="zh-CN"/>
        </w:rPr>
      </w:pPr>
      <w:r>
        <w:rPr>
          <w:rFonts w:hint="eastAsia" w:ascii="宋体" w:hAnsi="宋体"/>
          <w:b/>
          <w:color w:val="000000"/>
          <w:sz w:val="24"/>
          <w:szCs w:val="28"/>
        </w:rPr>
        <w:t>九</w:t>
      </w:r>
      <w:r>
        <w:rPr>
          <w:rFonts w:hint="eastAsia" w:ascii="宋体" w:hAnsi="宋体"/>
          <w:b/>
          <w:color w:val="000000"/>
          <w:sz w:val="24"/>
        </w:rPr>
        <w:t>、递交响应文件地点：</w:t>
      </w:r>
      <w:r>
        <w:rPr>
          <w:rFonts w:hint="eastAsia" w:ascii="宋体" w:hAnsi="宋体"/>
          <w:sz w:val="24"/>
        </w:rPr>
        <w:t>响应文件必须在递交响应文件截止时间前送达磋商地点。逾期送达、密封和标注错误的响应文件，恕不接收。本次采购不接收邮寄的响应文件</w:t>
      </w:r>
      <w:r>
        <w:rPr>
          <w:rFonts w:hint="eastAsia" w:ascii="宋体" w:hAnsi="宋体"/>
          <w:sz w:val="24"/>
          <w:lang w:eastAsia="zh-CN"/>
        </w:rPr>
        <w:t>。</w:t>
      </w:r>
    </w:p>
    <w:p w14:paraId="2E3051D1">
      <w:pPr>
        <w:keepNext w:val="0"/>
        <w:keepLines w:val="0"/>
        <w:pageBreakBefore w:val="0"/>
        <w:kinsoku/>
        <w:wordWrap/>
        <w:overflowPunct/>
        <w:topLinePunct w:val="0"/>
        <w:autoSpaceDE/>
        <w:autoSpaceDN/>
        <w:bidi w:val="0"/>
        <w:adjustRightInd/>
        <w:snapToGrid/>
        <w:spacing w:afterLines="50" w:line="420" w:lineRule="exact"/>
        <w:ind w:right="0" w:rightChars="0"/>
        <w:textAlignment w:val="auto"/>
        <w:rPr>
          <w:rFonts w:hint="eastAsia" w:eastAsia="宋体"/>
          <w:color w:val="000000"/>
          <w:sz w:val="24"/>
          <w:szCs w:val="24"/>
          <w:lang w:eastAsia="zh-CN"/>
        </w:rPr>
      </w:pPr>
      <w:r>
        <w:rPr>
          <w:rFonts w:hint="eastAsia" w:ascii="宋体" w:hAnsi="宋体"/>
          <w:b/>
          <w:color w:val="000000"/>
          <w:sz w:val="24"/>
          <w:szCs w:val="28"/>
        </w:rPr>
        <w:t>十、响应文件开启时间：</w:t>
      </w:r>
      <w:r>
        <w:rPr>
          <w:rFonts w:hint="eastAsia"/>
          <w:b/>
          <w:bCs/>
          <w:color w:val="000000"/>
          <w:sz w:val="24"/>
          <w:szCs w:val="24"/>
          <w:lang w:val="en-US" w:eastAsia="zh-CN"/>
        </w:rPr>
        <w:t xml:space="preserve"> </w:t>
      </w:r>
      <w:r>
        <w:rPr>
          <w:b/>
          <w:bCs/>
          <w:color w:val="000000"/>
          <w:sz w:val="24"/>
          <w:szCs w:val="24"/>
        </w:rPr>
        <w:t>201</w:t>
      </w:r>
      <w:r>
        <w:rPr>
          <w:rFonts w:hint="eastAsia"/>
          <w:b/>
          <w:bCs/>
          <w:color w:val="000000"/>
          <w:sz w:val="24"/>
          <w:szCs w:val="24"/>
          <w:lang w:val="en-US" w:eastAsia="zh-CN"/>
        </w:rPr>
        <w:t>9</w:t>
      </w:r>
      <w:r>
        <w:rPr>
          <w:rFonts w:hint="eastAsia"/>
          <w:b/>
          <w:bCs/>
          <w:color w:val="000000"/>
          <w:sz w:val="24"/>
          <w:szCs w:val="24"/>
        </w:rPr>
        <w:t>年</w:t>
      </w:r>
      <w:r>
        <w:rPr>
          <w:rFonts w:hint="eastAsia"/>
          <w:b/>
          <w:bCs/>
          <w:color w:val="000000"/>
          <w:sz w:val="24"/>
          <w:szCs w:val="24"/>
          <w:lang w:val="en-US" w:eastAsia="zh-CN"/>
        </w:rPr>
        <w:t>5</w:t>
      </w:r>
      <w:r>
        <w:rPr>
          <w:rFonts w:hint="eastAsia"/>
          <w:b/>
          <w:bCs/>
          <w:color w:val="000000"/>
          <w:sz w:val="24"/>
          <w:szCs w:val="24"/>
        </w:rPr>
        <w:t>月</w:t>
      </w:r>
      <w:r>
        <w:rPr>
          <w:rFonts w:hint="eastAsia"/>
          <w:b/>
          <w:bCs/>
          <w:color w:val="000000"/>
          <w:sz w:val="24"/>
          <w:szCs w:val="24"/>
          <w:lang w:val="en-US" w:eastAsia="zh-CN"/>
        </w:rPr>
        <w:t>15</w:t>
      </w:r>
      <w:r>
        <w:rPr>
          <w:rFonts w:hint="eastAsia"/>
          <w:b/>
          <w:bCs/>
          <w:color w:val="000000"/>
          <w:sz w:val="24"/>
          <w:szCs w:val="24"/>
        </w:rPr>
        <w:t>日</w:t>
      </w:r>
      <w:r>
        <w:rPr>
          <w:rFonts w:hint="eastAsia"/>
          <w:b/>
          <w:bCs/>
          <w:color w:val="000000"/>
          <w:sz w:val="24"/>
          <w:szCs w:val="24"/>
          <w:lang w:val="en-US" w:eastAsia="zh-CN"/>
        </w:rPr>
        <w:t>09：30</w:t>
      </w:r>
      <w:r>
        <w:rPr>
          <w:rFonts w:hint="eastAsia"/>
          <w:color w:val="000000"/>
          <w:sz w:val="24"/>
          <w:szCs w:val="24"/>
        </w:rPr>
        <w:t>（北京时间）</w:t>
      </w:r>
      <w:r>
        <w:rPr>
          <w:rFonts w:hint="eastAsia"/>
          <w:color w:val="000000"/>
          <w:sz w:val="24"/>
          <w:szCs w:val="24"/>
          <w:lang w:eastAsia="zh-CN"/>
        </w:rPr>
        <w:t>。</w:t>
      </w:r>
    </w:p>
    <w:p w14:paraId="433996D9">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sz w:val="24"/>
          <w:szCs w:val="24"/>
        </w:rPr>
      </w:pPr>
      <w:r>
        <w:rPr>
          <w:rFonts w:hint="eastAsia" w:ascii="宋体" w:hAnsi="宋体"/>
          <w:b/>
          <w:color w:val="000000"/>
          <w:sz w:val="24"/>
          <w:szCs w:val="28"/>
        </w:rPr>
        <w:t>十一、磋商</w:t>
      </w:r>
      <w:r>
        <w:rPr>
          <w:rFonts w:ascii="宋体" w:hAnsi="宋体"/>
          <w:b/>
          <w:color w:val="000000"/>
          <w:sz w:val="24"/>
          <w:szCs w:val="28"/>
        </w:rPr>
        <w:t>地点：</w:t>
      </w:r>
      <w:r>
        <w:rPr>
          <w:rFonts w:hint="eastAsia" w:hAnsi="宋体"/>
          <w:sz w:val="24"/>
          <w:szCs w:val="24"/>
        </w:rPr>
        <w:t>遂宁市河东新区鼎盛国际（银座）</w:t>
      </w:r>
      <w:r>
        <w:rPr>
          <w:rFonts w:hAnsi="宋体"/>
          <w:sz w:val="24"/>
          <w:szCs w:val="24"/>
        </w:rPr>
        <w:t>13</w:t>
      </w:r>
      <w:r>
        <w:rPr>
          <w:rFonts w:hint="eastAsia" w:hAnsi="宋体"/>
          <w:sz w:val="24"/>
          <w:szCs w:val="24"/>
        </w:rPr>
        <w:t>楼</w:t>
      </w:r>
      <w:r>
        <w:rPr>
          <w:rFonts w:hAnsi="宋体"/>
          <w:sz w:val="24"/>
          <w:szCs w:val="24"/>
        </w:rPr>
        <w:t>1</w:t>
      </w:r>
      <w:r>
        <w:rPr>
          <w:rFonts w:hint="eastAsia" w:hAnsi="宋体"/>
          <w:sz w:val="24"/>
          <w:szCs w:val="24"/>
        </w:rPr>
        <w:t>号</w:t>
      </w:r>
      <w:r>
        <w:rPr>
          <w:rFonts w:hint="eastAsia"/>
          <w:sz w:val="24"/>
          <w:szCs w:val="24"/>
        </w:rPr>
        <w:t>。</w:t>
      </w:r>
    </w:p>
    <w:p w14:paraId="49955C8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b/>
          <w:bCs/>
          <w:color w:val="000000"/>
          <w:sz w:val="24"/>
        </w:rPr>
      </w:pPr>
      <w:r>
        <w:rPr>
          <w:rFonts w:hint="eastAsia"/>
          <w:b/>
          <w:color w:val="000000"/>
          <w:sz w:val="24"/>
          <w:lang w:eastAsia="zh-CN"/>
        </w:rPr>
        <w:t>十二、</w:t>
      </w:r>
      <w:r>
        <w:rPr>
          <w:b/>
          <w:bCs/>
          <w:color w:val="000000"/>
          <w:sz w:val="24"/>
        </w:rPr>
        <w:t>磋商保证金：</w:t>
      </w:r>
    </w:p>
    <w:p w14:paraId="645AF1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color w:val="000000"/>
          <w:sz w:val="24"/>
        </w:rPr>
      </w:pPr>
      <w:r>
        <w:rPr>
          <w:color w:val="000000"/>
          <w:sz w:val="24"/>
        </w:rPr>
        <w:t>金    额：</w:t>
      </w:r>
      <w:r>
        <w:rPr>
          <w:rFonts w:ascii="Arial" w:hAnsi="Arial" w:cs="Arial"/>
          <w:sz w:val="24"/>
        </w:rPr>
        <w:t>¥</w:t>
      </w:r>
      <w:r>
        <w:rPr>
          <w:rFonts w:hint="eastAsia" w:ascii="Arial" w:hAnsi="Arial" w:cs="Arial"/>
          <w:sz w:val="24"/>
          <w:u w:val="single"/>
          <w:lang w:val="en-US" w:eastAsia="zh-CN"/>
        </w:rPr>
        <w:t xml:space="preserve"> </w:t>
      </w:r>
      <w:r>
        <w:rPr>
          <w:rFonts w:hint="eastAsia" w:hAnsi="宋体" w:cs="宋体"/>
          <w:color w:val="000000"/>
          <w:sz w:val="24"/>
          <w:u w:val="single"/>
          <w:lang w:val="en-US" w:eastAsia="zh-CN"/>
        </w:rPr>
        <w:t>3600</w:t>
      </w:r>
      <w:r>
        <w:rPr>
          <w:rFonts w:hint="eastAsia" w:ascii="Arial" w:hAnsi="Arial" w:cs="Arial"/>
          <w:color w:val="000000"/>
          <w:sz w:val="24"/>
          <w:lang w:val="en-US" w:eastAsia="zh-CN"/>
        </w:rPr>
        <w:t>元</w:t>
      </w:r>
      <w:r>
        <w:rPr>
          <w:rFonts w:hint="eastAsia"/>
          <w:color w:val="000000"/>
          <w:sz w:val="24"/>
        </w:rPr>
        <w:t xml:space="preserve">；  </w:t>
      </w:r>
    </w:p>
    <w:p w14:paraId="575A29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eastAsia="宋体"/>
          <w:color w:val="000000"/>
          <w:sz w:val="24"/>
          <w:lang w:val="en-US" w:eastAsia="zh-CN"/>
        </w:rPr>
      </w:pPr>
      <w:r>
        <w:rPr>
          <w:color w:val="000000"/>
          <w:sz w:val="24"/>
        </w:rPr>
        <w:t>交款方式：</w:t>
      </w:r>
      <w:r>
        <w:rPr>
          <w:rFonts w:hint="eastAsia"/>
          <w:color w:val="000000"/>
          <w:sz w:val="24"/>
        </w:rPr>
        <w:t>1</w:t>
      </w:r>
      <w:r>
        <w:rPr>
          <w:rFonts w:hint="eastAsia" w:hAnsi="宋体"/>
          <w:color w:val="000000"/>
          <w:sz w:val="24"/>
          <w:szCs w:val="24"/>
        </w:rPr>
        <w:t>．</w:t>
      </w:r>
      <w:r>
        <w:rPr>
          <w:rFonts w:hint="eastAsia"/>
          <w:color w:val="000000"/>
          <w:sz w:val="24"/>
        </w:rPr>
        <w:t>银行柜台转账</w:t>
      </w:r>
      <w:r>
        <w:rPr>
          <w:rFonts w:hint="eastAsia"/>
          <w:color w:val="000000"/>
          <w:sz w:val="24"/>
          <w:lang w:eastAsia="zh-CN"/>
        </w:rPr>
        <w:t>；</w:t>
      </w:r>
      <w:r>
        <w:rPr>
          <w:rFonts w:hint="eastAsia"/>
          <w:color w:val="000000"/>
          <w:sz w:val="24"/>
        </w:rPr>
        <w:t>2</w:t>
      </w:r>
      <w:r>
        <w:rPr>
          <w:rFonts w:hint="eastAsia" w:hAnsi="宋体"/>
          <w:color w:val="000000"/>
          <w:sz w:val="24"/>
          <w:szCs w:val="24"/>
        </w:rPr>
        <w:t>．</w:t>
      </w:r>
      <w:r>
        <w:rPr>
          <w:rFonts w:hint="eastAsia"/>
          <w:color w:val="000000"/>
          <w:sz w:val="24"/>
        </w:rPr>
        <w:t>银行电汇</w:t>
      </w:r>
      <w:r>
        <w:rPr>
          <w:rFonts w:hint="eastAsia"/>
          <w:color w:val="000000"/>
          <w:sz w:val="24"/>
          <w:lang w:eastAsia="zh-CN"/>
        </w:rPr>
        <w:t>；</w:t>
      </w:r>
      <w:r>
        <w:rPr>
          <w:rFonts w:hint="eastAsia"/>
          <w:color w:val="000000"/>
          <w:sz w:val="24"/>
        </w:rPr>
        <w:t>3</w:t>
      </w:r>
      <w:r>
        <w:rPr>
          <w:rFonts w:hint="eastAsia" w:hAnsi="宋体"/>
          <w:color w:val="000000"/>
          <w:sz w:val="24"/>
          <w:szCs w:val="24"/>
        </w:rPr>
        <w:t>．</w:t>
      </w:r>
      <w:r>
        <w:rPr>
          <w:rFonts w:hint="eastAsia"/>
          <w:color w:val="000000"/>
          <w:sz w:val="24"/>
        </w:rPr>
        <w:t>网上银行转账</w:t>
      </w:r>
      <w:r>
        <w:rPr>
          <w:rFonts w:hint="eastAsia"/>
          <w:color w:val="000000"/>
          <w:sz w:val="24"/>
          <w:lang w:eastAsia="zh-CN"/>
        </w:rPr>
        <w:t>；</w:t>
      </w:r>
      <w:r>
        <w:rPr>
          <w:rFonts w:hint="eastAsia"/>
          <w:color w:val="000000"/>
          <w:sz w:val="24"/>
          <w:lang w:val="en-US" w:eastAsia="zh-CN"/>
        </w:rPr>
        <w:t>4</w:t>
      </w:r>
      <w:r>
        <w:rPr>
          <w:rFonts w:hint="eastAsia" w:hAnsi="宋体"/>
          <w:color w:val="000000"/>
          <w:sz w:val="24"/>
          <w:szCs w:val="24"/>
        </w:rPr>
        <w:t>．</w:t>
      </w:r>
      <w:r>
        <w:rPr>
          <w:rFonts w:hint="eastAsia"/>
          <w:color w:val="000000"/>
          <w:sz w:val="24"/>
          <w:lang w:val="en-US" w:eastAsia="zh-CN"/>
        </w:rPr>
        <w:t>保函（银行或保险）。</w:t>
      </w:r>
    </w:p>
    <w:p w14:paraId="78E238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eastAsia="宋体"/>
          <w:color w:val="000000"/>
          <w:sz w:val="24"/>
          <w:lang w:eastAsia="zh-CN"/>
        </w:rPr>
      </w:pPr>
      <w:r>
        <w:rPr>
          <w:color w:val="000000"/>
          <w:sz w:val="24"/>
        </w:rPr>
        <w:t>收款单位：</w:t>
      </w:r>
      <w:r>
        <w:rPr>
          <w:rFonts w:hint="eastAsia"/>
          <w:color w:val="000000"/>
          <w:sz w:val="24"/>
        </w:rPr>
        <w:t>四川国祥招标代理有限公司</w:t>
      </w:r>
      <w:r>
        <w:rPr>
          <w:rFonts w:hint="eastAsia"/>
          <w:color w:val="000000"/>
          <w:sz w:val="24"/>
          <w:lang w:eastAsia="zh-CN"/>
        </w:rPr>
        <w:t>；</w:t>
      </w:r>
    </w:p>
    <w:p w14:paraId="673CBE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eastAsia="宋体"/>
          <w:color w:val="000000"/>
          <w:sz w:val="24"/>
          <w:lang w:eastAsia="zh-CN"/>
        </w:rPr>
      </w:pPr>
      <w:r>
        <w:rPr>
          <w:rFonts w:hint="eastAsia"/>
          <w:color w:val="000000"/>
          <w:sz w:val="24"/>
        </w:rPr>
        <w:t>收款</w:t>
      </w:r>
      <w:r>
        <w:rPr>
          <w:rFonts w:hint="eastAsia"/>
          <w:color w:val="000000"/>
          <w:sz w:val="24"/>
          <w:lang w:val="en-US" w:eastAsia="zh-CN"/>
        </w:rPr>
        <w:t>账号</w:t>
      </w:r>
      <w:r>
        <w:rPr>
          <w:rFonts w:hint="eastAsia"/>
          <w:color w:val="000000"/>
          <w:sz w:val="24"/>
        </w:rPr>
        <w:t>：117204421888</w:t>
      </w:r>
      <w:r>
        <w:rPr>
          <w:rFonts w:hint="eastAsia"/>
          <w:color w:val="000000"/>
          <w:sz w:val="24"/>
          <w:lang w:eastAsia="zh-CN"/>
        </w:rPr>
        <w:t>；</w:t>
      </w:r>
    </w:p>
    <w:p w14:paraId="7A6019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eastAsia="宋体"/>
          <w:color w:val="000000"/>
          <w:sz w:val="24"/>
          <w:lang w:eastAsia="zh-CN"/>
        </w:rPr>
      </w:pPr>
      <w:r>
        <w:rPr>
          <w:rFonts w:hint="eastAsia"/>
          <w:color w:val="000000"/>
          <w:sz w:val="24"/>
        </w:rPr>
        <w:t>开 户 行：中国银行遂宁城北开发区支行</w:t>
      </w:r>
      <w:r>
        <w:rPr>
          <w:rFonts w:hint="eastAsia"/>
          <w:color w:val="000000"/>
          <w:sz w:val="24"/>
          <w:lang w:eastAsia="zh-CN"/>
        </w:rPr>
        <w:t>；</w:t>
      </w:r>
    </w:p>
    <w:p w14:paraId="1BACC3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eastAsia="宋体"/>
          <w:b/>
          <w:bCs/>
          <w:color w:val="000000"/>
          <w:sz w:val="24"/>
          <w:lang w:eastAsia="zh-CN"/>
        </w:rPr>
      </w:pPr>
      <w:r>
        <w:rPr>
          <w:color w:val="000000"/>
          <w:sz w:val="24"/>
        </w:rPr>
        <w:t>交款截止时间：201</w:t>
      </w:r>
      <w:r>
        <w:rPr>
          <w:rFonts w:hint="eastAsia"/>
          <w:color w:val="000000"/>
          <w:sz w:val="24"/>
          <w:lang w:val="en-US" w:eastAsia="zh-CN"/>
        </w:rPr>
        <w:t>9</w:t>
      </w:r>
      <w:r>
        <w:rPr>
          <w:color w:val="000000"/>
          <w:sz w:val="24"/>
        </w:rPr>
        <w:t>年</w:t>
      </w:r>
      <w:r>
        <w:rPr>
          <w:rFonts w:hint="eastAsia"/>
          <w:color w:val="000000"/>
          <w:sz w:val="24"/>
          <w:lang w:val="en-US" w:eastAsia="zh-CN"/>
        </w:rPr>
        <w:t>5</w:t>
      </w:r>
      <w:r>
        <w:rPr>
          <w:color w:val="000000"/>
          <w:sz w:val="24"/>
        </w:rPr>
        <w:t>月</w:t>
      </w:r>
      <w:r>
        <w:rPr>
          <w:rFonts w:hint="eastAsia"/>
          <w:color w:val="000000"/>
          <w:sz w:val="24"/>
          <w:lang w:val="en-US" w:eastAsia="zh-CN"/>
        </w:rPr>
        <w:t>13</w:t>
      </w:r>
      <w:r>
        <w:rPr>
          <w:color w:val="000000"/>
          <w:sz w:val="24"/>
        </w:rPr>
        <w:t>日</w:t>
      </w:r>
      <w:r>
        <w:rPr>
          <w:rFonts w:hint="eastAsia"/>
          <w:color w:val="000000"/>
          <w:sz w:val="24"/>
          <w:lang w:val="en-US" w:eastAsia="zh-CN"/>
        </w:rPr>
        <w:t>17</w:t>
      </w:r>
      <w:r>
        <w:rPr>
          <w:rFonts w:hint="eastAsia"/>
          <w:color w:val="000000"/>
          <w:sz w:val="24"/>
          <w:lang w:eastAsia="zh-CN"/>
        </w:rPr>
        <w:t>：</w:t>
      </w:r>
      <w:r>
        <w:rPr>
          <w:rFonts w:hint="eastAsia"/>
          <w:color w:val="000000"/>
          <w:sz w:val="24"/>
        </w:rPr>
        <w:t>00前</w:t>
      </w:r>
      <w:r>
        <w:rPr>
          <w:b/>
          <w:bCs/>
          <w:color w:val="000000"/>
          <w:sz w:val="24"/>
        </w:rPr>
        <w:t>（磋商保证金的交纳以银行</w:t>
      </w:r>
      <w:r>
        <w:rPr>
          <w:rFonts w:hint="eastAsia"/>
          <w:b/>
          <w:bCs/>
          <w:color w:val="000000"/>
          <w:sz w:val="24"/>
        </w:rPr>
        <w:t>到</w:t>
      </w:r>
      <w:r>
        <w:rPr>
          <w:b/>
          <w:bCs/>
          <w:color w:val="000000"/>
          <w:sz w:val="24"/>
        </w:rPr>
        <w:t>账时间为准</w:t>
      </w:r>
      <w:r>
        <w:rPr>
          <w:rFonts w:hint="eastAsia"/>
          <w:b/>
          <w:bCs/>
          <w:color w:val="000000"/>
          <w:sz w:val="24"/>
        </w:rPr>
        <w:t>，须以对公账户交纳</w:t>
      </w:r>
      <w:r>
        <w:rPr>
          <w:b/>
          <w:bCs/>
          <w:color w:val="000000"/>
          <w:sz w:val="24"/>
        </w:rPr>
        <w:t>）</w:t>
      </w:r>
      <w:r>
        <w:rPr>
          <w:rFonts w:hint="eastAsia"/>
          <w:b/>
          <w:bCs/>
          <w:color w:val="000000"/>
          <w:sz w:val="24"/>
          <w:lang w:eastAsia="zh-CN"/>
        </w:rPr>
        <w:t>。</w:t>
      </w:r>
    </w:p>
    <w:p w14:paraId="178D2DF3">
      <w:pPr>
        <w:pStyle w:val="2"/>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textAlignment w:val="auto"/>
        <w:rPr>
          <w:rFonts w:hint="eastAsia"/>
          <w:b/>
          <w:color w:val="000000"/>
          <w:sz w:val="24"/>
          <w:lang w:eastAsia="zh-CN"/>
        </w:rPr>
      </w:pPr>
    </w:p>
    <w:p w14:paraId="1A642EAD">
      <w:pPr>
        <w:pStyle w:val="2"/>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textAlignment w:val="auto"/>
        <w:rPr>
          <w:rFonts w:hint="eastAsia"/>
          <w:b/>
          <w:bCs/>
          <w:color w:val="000000"/>
          <w:sz w:val="24"/>
          <w:lang w:val="en-US" w:eastAsia="zh-CN"/>
        </w:rPr>
      </w:pPr>
      <w:r>
        <w:rPr>
          <w:rFonts w:hint="eastAsia"/>
          <w:b/>
          <w:color w:val="000000"/>
          <w:sz w:val="24"/>
          <w:lang w:eastAsia="zh-CN"/>
        </w:rPr>
        <w:t>十三、</w:t>
      </w:r>
      <w:r>
        <w:rPr>
          <w:rFonts w:hint="eastAsia"/>
          <w:b/>
          <w:bCs/>
          <w:color w:val="000000"/>
          <w:sz w:val="24"/>
          <w:lang w:val="en-US" w:eastAsia="zh-CN"/>
        </w:rPr>
        <w:t>履约保证金：</w:t>
      </w:r>
    </w:p>
    <w:p w14:paraId="72D76AE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color w:val="000000"/>
          <w:sz w:val="24"/>
          <w:lang w:val="zh-CN"/>
        </w:rPr>
      </w:pPr>
      <w:r>
        <w:rPr>
          <w:rFonts w:hint="eastAsia"/>
          <w:color w:val="000000"/>
          <w:sz w:val="24"/>
          <w:lang w:val="zh-CN"/>
        </w:rPr>
        <w:t>履约保证金：成交</w:t>
      </w:r>
      <w:r>
        <w:rPr>
          <w:rFonts w:hint="eastAsia"/>
          <w:color w:val="000000"/>
          <w:sz w:val="24"/>
        </w:rPr>
        <w:t>价的</w:t>
      </w:r>
      <w:r>
        <w:rPr>
          <w:rFonts w:hint="eastAsia"/>
          <w:color w:val="000000"/>
          <w:sz w:val="24"/>
          <w:lang w:val="en-US" w:eastAsia="zh-CN"/>
        </w:rPr>
        <w:t>5</w:t>
      </w:r>
      <w:r>
        <w:rPr>
          <w:rFonts w:hint="eastAsia"/>
          <w:color w:val="000000"/>
          <w:sz w:val="24"/>
        </w:rPr>
        <w:t>%；</w:t>
      </w:r>
      <w:bookmarkStart w:id="6" w:name="_GoBack"/>
      <w:bookmarkEnd w:id="6"/>
    </w:p>
    <w:p w14:paraId="5ED892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color w:val="000000"/>
          <w:sz w:val="24"/>
        </w:rPr>
      </w:pPr>
      <w:r>
        <w:rPr>
          <w:rFonts w:hint="eastAsia"/>
          <w:color w:val="000000"/>
          <w:sz w:val="24"/>
        </w:rPr>
        <w:t>交款时间：领取成交通知书前；</w:t>
      </w:r>
    </w:p>
    <w:p w14:paraId="53D4F5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color w:val="000000"/>
          <w:sz w:val="24"/>
        </w:rPr>
      </w:pPr>
      <w:r>
        <w:rPr>
          <w:rFonts w:hint="eastAsia"/>
          <w:color w:val="000000"/>
          <w:sz w:val="24"/>
        </w:rPr>
        <w:t>收款单位：四川国祥招标代理有限公司；</w:t>
      </w:r>
    </w:p>
    <w:p w14:paraId="3506F2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color w:val="000000"/>
          <w:sz w:val="24"/>
        </w:rPr>
      </w:pPr>
      <w:r>
        <w:rPr>
          <w:rFonts w:hint="eastAsia"/>
          <w:color w:val="000000"/>
          <w:sz w:val="24"/>
        </w:rPr>
        <w:t>收款</w:t>
      </w:r>
      <w:r>
        <w:rPr>
          <w:rFonts w:hint="eastAsia"/>
          <w:color w:val="000000"/>
          <w:sz w:val="24"/>
          <w:lang w:val="en-US" w:eastAsia="zh-CN"/>
        </w:rPr>
        <w:t>账</w:t>
      </w:r>
      <w:r>
        <w:rPr>
          <w:rFonts w:hint="eastAsia"/>
          <w:color w:val="000000"/>
          <w:sz w:val="24"/>
        </w:rPr>
        <w:t>号：117204421888；</w:t>
      </w:r>
    </w:p>
    <w:p w14:paraId="0035F7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color w:val="000000"/>
          <w:sz w:val="24"/>
        </w:rPr>
      </w:pPr>
      <w:r>
        <w:rPr>
          <w:rFonts w:hint="eastAsia"/>
          <w:color w:val="000000"/>
          <w:sz w:val="24"/>
        </w:rPr>
        <w:t>开 户 行：中国银行遂宁城北开发区支行</w:t>
      </w:r>
      <w:r>
        <w:rPr>
          <w:rFonts w:hint="eastAsia"/>
          <w:color w:val="000000"/>
          <w:sz w:val="24"/>
          <w:lang w:eastAsia="zh-CN"/>
        </w:rPr>
        <w:t>。</w:t>
      </w:r>
    </w:p>
    <w:p w14:paraId="4FCC4659">
      <w:pPr>
        <w:pStyle w:val="6"/>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b/>
          <w:bCs/>
          <w:color w:val="auto"/>
          <w:sz w:val="24"/>
          <w:szCs w:val="24"/>
          <w:shd w:val="clear" w:color="auto" w:fill="auto"/>
        </w:rPr>
      </w:pPr>
      <w:r>
        <w:rPr>
          <w:rFonts w:hint="eastAsia"/>
          <w:b/>
          <w:color w:val="000000"/>
          <w:sz w:val="24"/>
          <w:lang w:eastAsia="zh-CN"/>
        </w:rPr>
        <w:t>十四、</w:t>
      </w:r>
      <w:r>
        <w:rPr>
          <w:rFonts w:hint="eastAsia"/>
          <w:b/>
          <w:bCs/>
          <w:color w:val="000000"/>
          <w:sz w:val="24"/>
          <w:szCs w:val="24"/>
        </w:rPr>
        <w:t>代理服务费：</w:t>
      </w:r>
    </w:p>
    <w:p w14:paraId="73E997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color w:val="auto"/>
          <w:sz w:val="24"/>
          <w:szCs w:val="24"/>
          <w:shd w:val="clear" w:color="auto" w:fill="auto"/>
          <w:lang w:val="zh-CN"/>
        </w:rPr>
      </w:pPr>
      <w:r>
        <w:rPr>
          <w:rFonts w:hint="eastAsia"/>
          <w:color w:val="auto"/>
          <w:sz w:val="24"/>
          <w:szCs w:val="24"/>
          <w:shd w:val="clear" w:color="auto" w:fill="auto"/>
          <w:lang w:val="zh-CN"/>
        </w:rPr>
        <w:t>按照国家发改委“发改价格（201</w:t>
      </w:r>
      <w:r>
        <w:rPr>
          <w:rFonts w:hint="eastAsia"/>
          <w:color w:val="auto"/>
          <w:sz w:val="24"/>
          <w:szCs w:val="24"/>
          <w:shd w:val="clear" w:color="auto" w:fill="auto"/>
          <w:lang w:val="en-US" w:eastAsia="zh-CN"/>
        </w:rPr>
        <w:t>1</w:t>
      </w:r>
      <w:r>
        <w:rPr>
          <w:rFonts w:hint="eastAsia"/>
          <w:color w:val="auto"/>
          <w:sz w:val="24"/>
          <w:szCs w:val="24"/>
          <w:shd w:val="clear" w:color="auto" w:fill="auto"/>
          <w:lang w:val="zh-CN"/>
        </w:rPr>
        <w:t>）</w:t>
      </w:r>
      <w:r>
        <w:rPr>
          <w:rFonts w:hint="eastAsia"/>
          <w:color w:val="auto"/>
          <w:sz w:val="24"/>
          <w:szCs w:val="24"/>
          <w:shd w:val="clear" w:color="auto" w:fill="auto"/>
          <w:lang w:val="en-US" w:eastAsia="zh-CN"/>
        </w:rPr>
        <w:t>534</w:t>
      </w:r>
      <w:r>
        <w:rPr>
          <w:rFonts w:hint="eastAsia"/>
          <w:color w:val="auto"/>
          <w:sz w:val="24"/>
          <w:szCs w:val="24"/>
          <w:shd w:val="clear" w:color="auto" w:fill="auto"/>
          <w:lang w:val="zh-CN"/>
        </w:rPr>
        <w:t>号”文件规定收取代理服务费。本项目代理服务费由采购人支付。</w:t>
      </w:r>
    </w:p>
    <w:p w14:paraId="0E18AD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b/>
          <w:bCs/>
          <w:color w:val="auto"/>
          <w:sz w:val="24"/>
          <w:szCs w:val="24"/>
          <w:shd w:val="clear" w:color="auto" w:fill="auto"/>
          <w:lang w:eastAsia="zh-CN"/>
        </w:rPr>
      </w:pPr>
      <w:r>
        <w:rPr>
          <w:rFonts w:hint="eastAsia"/>
          <w:color w:val="auto"/>
          <w:sz w:val="24"/>
          <w:szCs w:val="24"/>
          <w:shd w:val="clear" w:color="auto" w:fill="auto"/>
          <w:lang w:val="zh-CN"/>
        </w:rPr>
        <w:t>代理服务费收取时间为领取成交通知书前。</w:t>
      </w:r>
    </w:p>
    <w:p w14:paraId="5E44737B">
      <w:pPr>
        <w:pStyle w:val="6"/>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b/>
          <w:color w:val="000000"/>
          <w:sz w:val="24"/>
        </w:rPr>
      </w:pPr>
      <w:r>
        <w:rPr>
          <w:rFonts w:hint="eastAsia"/>
          <w:b/>
          <w:color w:val="000000"/>
          <w:sz w:val="24"/>
        </w:rPr>
        <w:t>十</w:t>
      </w:r>
      <w:r>
        <w:rPr>
          <w:rFonts w:hint="eastAsia"/>
          <w:b/>
          <w:color w:val="000000"/>
          <w:sz w:val="24"/>
          <w:lang w:eastAsia="zh-CN"/>
        </w:rPr>
        <w:t>五</w:t>
      </w:r>
      <w:r>
        <w:rPr>
          <w:rFonts w:hint="eastAsia"/>
          <w:b/>
          <w:color w:val="000000"/>
          <w:sz w:val="24"/>
        </w:rPr>
        <w:t>、联系方式</w:t>
      </w:r>
    </w:p>
    <w:p w14:paraId="7AFE90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hAnsi="宋体"/>
          <w:sz w:val="24"/>
          <w:szCs w:val="24"/>
          <w:lang w:eastAsia="zh-CN"/>
        </w:rPr>
      </w:pPr>
      <w:r>
        <w:rPr>
          <w:rFonts w:hint="eastAsia" w:ascii="Times New Roman" w:hAnsi="Times New Roman"/>
          <w:kern w:val="2"/>
          <w:sz w:val="24"/>
          <w:szCs w:val="24"/>
        </w:rPr>
        <w:t>采购人：</w:t>
      </w:r>
      <w:r>
        <w:rPr>
          <w:rFonts w:hint="eastAsia" w:hAnsi="宋体" w:cs="宋体"/>
          <w:sz w:val="24"/>
          <w:szCs w:val="24"/>
          <w:lang w:eastAsia="zh-CN"/>
        </w:rPr>
        <w:t>遂宁市民政局</w:t>
      </w:r>
    </w:p>
    <w:p w14:paraId="78F183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ascii="Times New Roman" w:hAnsi="Times New Roman"/>
          <w:color w:val="000000" w:themeColor="text1"/>
          <w:kern w:val="2"/>
          <w:sz w:val="24"/>
          <w:szCs w:val="24"/>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采购人地址：遂宁市河东新区环岛中心</w:t>
      </w:r>
      <w:r>
        <w:rPr>
          <w:rFonts w:hint="eastAsia" w:ascii="Times New Roman" w:hAnsi="Times New Roman"/>
          <w:color w:val="000000" w:themeColor="text1"/>
          <w:kern w:val="2"/>
          <w:sz w:val="24"/>
          <w:szCs w:val="24"/>
          <w14:textFill>
            <w14:solidFill>
              <w14:schemeClr w14:val="tx1"/>
            </w14:solidFill>
          </w14:textFill>
        </w:rPr>
        <w:tab/>
      </w:r>
      <w:r>
        <w:rPr>
          <w:rFonts w:hint="eastAsia" w:ascii="Times New Roman" w:hAnsi="Times New Roman"/>
          <w:color w:val="000000" w:themeColor="text1"/>
          <w:kern w:val="2"/>
          <w:sz w:val="24"/>
          <w:szCs w:val="24"/>
          <w14:textFill>
            <w14:solidFill>
              <w14:schemeClr w14:val="tx1"/>
            </w14:solidFill>
          </w14:textFill>
        </w:rPr>
        <w:tab/>
      </w:r>
    </w:p>
    <w:p w14:paraId="6200D0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hint="eastAsia" w:hAnsi="宋体"/>
          <w:sz w:val="24"/>
          <w:szCs w:val="24"/>
          <w:lang w:val="en-US" w:eastAsia="zh-CN"/>
        </w:rPr>
      </w:pPr>
      <w:r>
        <w:rPr>
          <w:rFonts w:hint="eastAsia" w:hAnsi="宋体"/>
          <w:sz w:val="24"/>
          <w:szCs w:val="24"/>
          <w:lang w:eastAsia="zh-CN"/>
        </w:rPr>
        <w:t>联系人：</w:t>
      </w:r>
      <w:r>
        <w:rPr>
          <w:rFonts w:hint="eastAsia" w:ascii="Times New Roman" w:hAnsi="Times New Roman"/>
          <w:color w:val="000000" w:themeColor="text1"/>
          <w:kern w:val="2"/>
          <w:sz w:val="24"/>
          <w:szCs w:val="24"/>
          <w14:textFill>
            <w14:solidFill>
              <w14:schemeClr w14:val="tx1"/>
            </w14:solidFill>
          </w14:textFill>
        </w:rPr>
        <w:t>张先生</w:t>
      </w:r>
    </w:p>
    <w:p w14:paraId="2E4335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textAlignment w:val="auto"/>
        <w:outlineLvl w:val="9"/>
        <w:rPr>
          <w:rFonts w:ascii="Times New Roman" w:hAnsi="Times New Roman" w:cs="Times New Roman"/>
          <w:color w:val="FF0000"/>
          <w:kern w:val="2"/>
          <w:sz w:val="24"/>
          <w:szCs w:val="24"/>
          <w:lang w:val="en-US"/>
        </w:rPr>
      </w:pPr>
      <w:r>
        <w:rPr>
          <w:rFonts w:hint="eastAsia" w:hAnsi="宋体"/>
          <w:sz w:val="24"/>
          <w:szCs w:val="24"/>
          <w:lang w:eastAsia="zh-CN"/>
        </w:rPr>
        <w:t>联系电话：</w:t>
      </w:r>
      <w:r>
        <w:rPr>
          <w:rFonts w:hint="eastAsia" w:ascii="Times New Roman" w:hAnsi="Times New Roman"/>
          <w:color w:val="000000" w:themeColor="text1"/>
          <w:kern w:val="2"/>
          <w:sz w:val="24"/>
          <w:szCs w:val="24"/>
          <w14:textFill>
            <w14:solidFill>
              <w14:schemeClr w14:val="tx1"/>
            </w14:solidFill>
          </w14:textFill>
        </w:rPr>
        <w:t>15882530049</w:t>
      </w:r>
    </w:p>
    <w:p w14:paraId="15F5BBF3">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rFonts w:ascii="Times New Roman" w:hAnsi="Times New Roman" w:cs="Times New Roman"/>
          <w:kern w:val="2"/>
          <w:sz w:val="24"/>
          <w:szCs w:val="24"/>
        </w:rPr>
      </w:pPr>
      <w:r>
        <w:rPr>
          <w:rFonts w:hint="eastAsia" w:ascii="Times New Roman" w:hAnsi="Times New Roman"/>
          <w:kern w:val="2"/>
          <w:sz w:val="24"/>
          <w:szCs w:val="24"/>
        </w:rPr>
        <w:t>采购代理机构：四川国祥招标代理有限公司</w:t>
      </w:r>
    </w:p>
    <w:p w14:paraId="07BC1488">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rFonts w:ascii="Times New Roman" w:hAnsi="Times New Roman" w:cs="Times New Roman"/>
          <w:kern w:val="2"/>
          <w:sz w:val="24"/>
          <w:szCs w:val="24"/>
        </w:rPr>
      </w:pPr>
      <w:r>
        <w:rPr>
          <w:rFonts w:hint="eastAsia" w:ascii="Times New Roman" w:hAnsi="Times New Roman"/>
          <w:kern w:val="2"/>
          <w:sz w:val="24"/>
          <w:szCs w:val="24"/>
        </w:rPr>
        <w:t>地</w:t>
      </w:r>
      <w:r>
        <w:rPr>
          <w:rFonts w:ascii="Times New Roman" w:hAnsi="Times New Roman" w:cs="Times New Roman"/>
          <w:kern w:val="2"/>
          <w:sz w:val="24"/>
          <w:szCs w:val="24"/>
        </w:rPr>
        <w:t xml:space="preserve">    </w:t>
      </w:r>
      <w:r>
        <w:rPr>
          <w:rFonts w:hint="eastAsia" w:ascii="Times New Roman" w:hAnsi="Times New Roman"/>
          <w:kern w:val="2"/>
          <w:sz w:val="24"/>
          <w:szCs w:val="24"/>
        </w:rPr>
        <w:t>址：遂宁市河东新区鼎盛国际（银座）</w:t>
      </w:r>
      <w:r>
        <w:rPr>
          <w:rFonts w:ascii="Times New Roman" w:hAnsi="Times New Roman" w:cs="Times New Roman"/>
          <w:kern w:val="2"/>
          <w:sz w:val="24"/>
          <w:szCs w:val="24"/>
        </w:rPr>
        <w:t>13</w:t>
      </w:r>
      <w:r>
        <w:rPr>
          <w:rFonts w:hint="eastAsia" w:ascii="Times New Roman" w:hAnsi="Times New Roman"/>
          <w:kern w:val="2"/>
          <w:sz w:val="24"/>
          <w:szCs w:val="24"/>
        </w:rPr>
        <w:t>楼</w:t>
      </w:r>
      <w:r>
        <w:rPr>
          <w:rFonts w:ascii="Times New Roman" w:hAnsi="Times New Roman" w:cs="Times New Roman"/>
          <w:kern w:val="2"/>
          <w:sz w:val="24"/>
          <w:szCs w:val="24"/>
        </w:rPr>
        <w:t>1</w:t>
      </w:r>
      <w:r>
        <w:rPr>
          <w:rFonts w:hint="eastAsia" w:ascii="Times New Roman" w:hAnsi="Times New Roman"/>
          <w:kern w:val="2"/>
          <w:sz w:val="24"/>
          <w:szCs w:val="24"/>
        </w:rPr>
        <w:t>号</w:t>
      </w:r>
    </w:p>
    <w:p w14:paraId="27CE463B">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rFonts w:ascii="Times New Roman" w:hAnsi="Times New Roman" w:cs="Times New Roman"/>
          <w:kern w:val="2"/>
          <w:sz w:val="24"/>
          <w:szCs w:val="24"/>
        </w:rPr>
      </w:pPr>
      <w:r>
        <w:rPr>
          <w:rFonts w:hint="eastAsia" w:ascii="Times New Roman" w:hAnsi="Times New Roman"/>
          <w:kern w:val="2"/>
          <w:sz w:val="24"/>
          <w:szCs w:val="24"/>
        </w:rPr>
        <w:t>邮</w:t>
      </w:r>
      <w:r>
        <w:rPr>
          <w:rFonts w:ascii="Times New Roman" w:hAnsi="Times New Roman" w:cs="Times New Roman"/>
          <w:kern w:val="2"/>
          <w:sz w:val="24"/>
          <w:szCs w:val="24"/>
        </w:rPr>
        <w:t xml:space="preserve">    </w:t>
      </w:r>
      <w:r>
        <w:rPr>
          <w:rFonts w:hint="eastAsia" w:ascii="Times New Roman" w:hAnsi="Times New Roman"/>
          <w:kern w:val="2"/>
          <w:sz w:val="24"/>
          <w:szCs w:val="24"/>
        </w:rPr>
        <w:t>编：</w:t>
      </w:r>
      <w:r>
        <w:rPr>
          <w:rFonts w:ascii="Times New Roman" w:hAnsi="Times New Roman" w:cs="Times New Roman"/>
          <w:kern w:val="2"/>
          <w:sz w:val="24"/>
          <w:szCs w:val="24"/>
        </w:rPr>
        <w:t>629000</w:t>
      </w:r>
    </w:p>
    <w:p w14:paraId="78B8D55F">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rFonts w:hint="eastAsia" w:eastAsia="宋体"/>
          <w:sz w:val="24"/>
          <w:szCs w:val="24"/>
          <w:lang w:val="en-US" w:eastAsia="zh-CN"/>
        </w:rPr>
      </w:pPr>
      <w:r>
        <w:rPr>
          <w:rFonts w:hint="eastAsia" w:ascii="Times New Roman" w:hAnsi="Times New Roman"/>
          <w:kern w:val="2"/>
          <w:sz w:val="24"/>
          <w:szCs w:val="24"/>
        </w:rPr>
        <w:t>联</w:t>
      </w:r>
      <w:r>
        <w:rPr>
          <w:rFonts w:ascii="Times New Roman" w:hAnsi="Times New Roman" w:cs="Times New Roman"/>
          <w:kern w:val="2"/>
          <w:sz w:val="24"/>
          <w:szCs w:val="24"/>
        </w:rPr>
        <w:t xml:space="preserve"> </w:t>
      </w:r>
      <w:r>
        <w:rPr>
          <w:rFonts w:hint="eastAsia" w:ascii="Times New Roman" w:hAnsi="Times New Roman"/>
          <w:kern w:val="2"/>
          <w:sz w:val="24"/>
          <w:szCs w:val="24"/>
        </w:rPr>
        <w:t>系</w:t>
      </w:r>
      <w:r>
        <w:rPr>
          <w:rFonts w:ascii="Times New Roman" w:hAnsi="Times New Roman" w:cs="Times New Roman"/>
          <w:kern w:val="2"/>
          <w:sz w:val="24"/>
          <w:szCs w:val="24"/>
        </w:rPr>
        <w:t xml:space="preserve"> </w:t>
      </w:r>
      <w:r>
        <w:rPr>
          <w:rFonts w:hint="eastAsia" w:ascii="Times New Roman" w:hAnsi="Times New Roman"/>
          <w:kern w:val="2"/>
          <w:sz w:val="24"/>
          <w:szCs w:val="24"/>
        </w:rPr>
        <w:t>人：（业务）</w:t>
      </w:r>
      <w:r>
        <w:rPr>
          <w:rFonts w:hint="eastAsia" w:ascii="Times New Roman" w:hAnsi="Times New Roman"/>
          <w:kern w:val="2"/>
          <w:sz w:val="24"/>
          <w:szCs w:val="24"/>
          <w:lang w:eastAsia="zh-CN"/>
        </w:rPr>
        <w:t>李</w:t>
      </w:r>
      <w:r>
        <w:rPr>
          <w:rFonts w:hint="eastAsia" w:ascii="Times New Roman" w:hAnsi="Times New Roman"/>
          <w:kern w:val="2"/>
          <w:sz w:val="24"/>
          <w:szCs w:val="24"/>
        </w:rPr>
        <w:t>女士</w:t>
      </w:r>
      <w:r>
        <w:rPr>
          <w:rFonts w:ascii="Times New Roman" w:hAnsi="Times New Roman" w:cs="Times New Roman"/>
          <w:kern w:val="2"/>
          <w:sz w:val="24"/>
          <w:szCs w:val="24"/>
        </w:rPr>
        <w:t xml:space="preserve">     </w:t>
      </w:r>
      <w:r>
        <w:rPr>
          <w:rFonts w:hint="eastAsia"/>
          <w:sz w:val="24"/>
          <w:szCs w:val="24"/>
        </w:rPr>
        <w:t>联系电话：</w:t>
      </w:r>
      <w:r>
        <w:rPr>
          <w:rFonts w:hint="eastAsia"/>
          <w:sz w:val="24"/>
          <w:szCs w:val="24"/>
          <w:lang w:val="en-US" w:eastAsia="zh-CN"/>
        </w:rPr>
        <w:t>15680368781</w:t>
      </w:r>
    </w:p>
    <w:p w14:paraId="4F013147">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rFonts w:cs="Times New Roman"/>
        </w:rPr>
      </w:pPr>
      <w:r>
        <w:rPr>
          <w:rFonts w:hint="eastAsia" w:ascii="Times New Roman" w:hAnsi="Times New Roman"/>
          <w:kern w:val="2"/>
          <w:sz w:val="24"/>
          <w:szCs w:val="24"/>
        </w:rPr>
        <w:t>联</w:t>
      </w:r>
      <w:r>
        <w:rPr>
          <w:rFonts w:ascii="Times New Roman" w:hAnsi="Times New Roman" w:cs="Times New Roman"/>
          <w:kern w:val="2"/>
          <w:sz w:val="24"/>
          <w:szCs w:val="24"/>
        </w:rPr>
        <w:t xml:space="preserve"> </w:t>
      </w:r>
      <w:r>
        <w:rPr>
          <w:rFonts w:hint="eastAsia" w:ascii="Times New Roman" w:hAnsi="Times New Roman"/>
          <w:kern w:val="2"/>
          <w:sz w:val="24"/>
          <w:szCs w:val="24"/>
        </w:rPr>
        <w:t>系</w:t>
      </w:r>
      <w:r>
        <w:rPr>
          <w:rFonts w:ascii="Times New Roman" w:hAnsi="Times New Roman" w:cs="Times New Roman"/>
          <w:kern w:val="2"/>
          <w:sz w:val="24"/>
          <w:szCs w:val="24"/>
        </w:rPr>
        <w:t xml:space="preserve"> </w:t>
      </w:r>
      <w:r>
        <w:rPr>
          <w:rFonts w:hint="eastAsia" w:ascii="Times New Roman" w:hAnsi="Times New Roman"/>
          <w:kern w:val="2"/>
          <w:sz w:val="24"/>
          <w:szCs w:val="24"/>
        </w:rPr>
        <w:t>人：（财务）刘先生</w:t>
      </w:r>
      <w:r>
        <w:rPr>
          <w:rFonts w:ascii="Times New Roman" w:hAnsi="Times New Roman" w:cs="Times New Roman"/>
          <w:kern w:val="2"/>
          <w:sz w:val="24"/>
          <w:szCs w:val="24"/>
        </w:rPr>
        <w:t xml:space="preserve">     </w:t>
      </w:r>
      <w:r>
        <w:rPr>
          <w:rFonts w:hint="eastAsia"/>
          <w:sz w:val="24"/>
          <w:szCs w:val="24"/>
        </w:rPr>
        <w:t>联系电话：</w:t>
      </w:r>
      <w:r>
        <w:rPr>
          <w:sz w:val="24"/>
          <w:szCs w:val="24"/>
        </w:rPr>
        <w:t>15983098215</w:t>
      </w:r>
    </w:p>
    <w:p w14:paraId="5D6C855A">
      <w:pPr>
        <w:keepNext w:val="0"/>
        <w:keepLines w:val="0"/>
        <w:pageBreakBefore w:val="0"/>
        <w:kinsoku/>
        <w:wordWrap/>
        <w:overflowPunct/>
        <w:topLinePunct w:val="0"/>
        <w:autoSpaceDE/>
        <w:autoSpaceDN/>
        <w:bidi w:val="0"/>
        <w:adjustRightInd/>
        <w:snapToGrid/>
        <w:spacing w:line="420" w:lineRule="exact"/>
        <w:ind w:left="0" w:leftChars="0" w:right="0" w:rightChars="0" w:firstLine="480" w:firstLineChars="200"/>
        <w:textAlignment w:val="auto"/>
        <w:rPr>
          <w:sz w:val="24"/>
          <w:szCs w:val="24"/>
        </w:rPr>
      </w:pPr>
      <w:r>
        <w:rPr>
          <w:rFonts w:hint="eastAsia"/>
          <w:sz w:val="24"/>
          <w:szCs w:val="24"/>
        </w:rPr>
        <w:t>座机电话：</w:t>
      </w:r>
      <w:r>
        <w:rPr>
          <w:sz w:val="24"/>
          <w:szCs w:val="24"/>
        </w:rPr>
        <w:t>0825-2818707</w:t>
      </w:r>
    </w:p>
    <w:p w14:paraId="0DAAAB93">
      <w:pPr>
        <w:ind w:firstLine="480" w:firstLineChars="200"/>
        <w:rPr>
          <w:rStyle w:val="5"/>
          <w:sz w:val="24"/>
          <w:szCs w:val="24"/>
        </w:rPr>
      </w:pPr>
      <w:r>
        <w:rPr>
          <w:rFonts w:hint="eastAsia"/>
          <w:sz w:val="24"/>
          <w:szCs w:val="24"/>
        </w:rPr>
        <w:t>电子邮件：</w:t>
      </w:r>
      <w:r>
        <w:fldChar w:fldCharType="begin"/>
      </w:r>
      <w:r>
        <w:instrText xml:space="preserve"> HYPERLINK "mailto:6981857929@qq.com" </w:instrText>
      </w:r>
      <w:r>
        <w:fldChar w:fldCharType="separate"/>
      </w:r>
      <w:r>
        <w:rPr>
          <w:rFonts w:hint="eastAsia"/>
          <w:sz w:val="24"/>
          <w:szCs w:val="24"/>
          <w:lang w:val="en-US" w:eastAsia="zh-CN"/>
        </w:rPr>
        <w:t>39089334</w:t>
      </w:r>
      <w:r>
        <w:rPr>
          <w:rStyle w:val="5"/>
          <w:sz w:val="24"/>
          <w:szCs w:val="24"/>
        </w:rPr>
        <w:t>@qq.com</w:t>
      </w:r>
      <w:r>
        <w:rPr>
          <w:rStyle w:val="5"/>
          <w:sz w:val="24"/>
          <w:szCs w:val="24"/>
        </w:rPr>
        <w:fldChar w:fldCharType="end"/>
      </w:r>
    </w:p>
    <w:p w14:paraId="1BEBF86A">
      <w:pPr>
        <w:rPr>
          <w:rStyle w:val="5"/>
          <w:sz w:val="24"/>
          <w:szCs w:val="24"/>
        </w:rPr>
      </w:pPr>
      <w:r>
        <w:rPr>
          <w:rStyle w:val="5"/>
          <w:sz w:val="24"/>
          <w:szCs w:val="24"/>
        </w:rPr>
        <w:br w:type="page"/>
      </w:r>
    </w:p>
    <w:p w14:paraId="08D3B09C">
      <w:pPr>
        <w:spacing w:line="312" w:lineRule="auto"/>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竞争性磋商项目内容</w:t>
      </w:r>
      <w:bookmarkStart w:id="0" w:name="_Toc7105"/>
    </w:p>
    <w:bookmarkEnd w:id="0"/>
    <w:p w14:paraId="3DBDE66E">
      <w:pPr>
        <w:keepNext w:val="0"/>
        <w:keepLines w:val="0"/>
        <w:pageBreakBefore w:val="0"/>
        <w:widowControl w:val="0"/>
        <w:tabs>
          <w:tab w:val="left" w:pos="900"/>
        </w:tabs>
        <w:kinsoku/>
        <w:wordWrap/>
        <w:overflowPunct/>
        <w:topLinePunct w:val="0"/>
        <w:autoSpaceDE/>
        <w:autoSpaceDN/>
        <w:bidi w:val="0"/>
        <w:adjustRightInd w:val="0"/>
        <w:snapToGrid/>
        <w:spacing w:beforeLines="50" w:afterLines="50" w:line="420" w:lineRule="exact"/>
        <w:textAlignment w:val="auto"/>
        <w:outlineLvl w:val="1"/>
        <w:rPr>
          <w:rFonts w:hint="eastAsia" w:hAnsi="宋体" w:eastAsia="宋体" w:cs="Times New Roman"/>
          <w:b/>
          <w:bCs/>
          <w:snapToGrid w:val="0"/>
          <w:sz w:val="24"/>
          <w:szCs w:val="24"/>
          <w:lang w:val="zh-TW" w:eastAsia="zh-CN"/>
        </w:rPr>
      </w:pPr>
      <w:bookmarkStart w:id="1" w:name="_Toc26478"/>
      <w:bookmarkStart w:id="2" w:name="_Toc27927"/>
      <w:r>
        <w:rPr>
          <w:rFonts w:hint="eastAsia" w:hAnsi="宋体"/>
          <w:b/>
          <w:bCs/>
          <w:snapToGrid w:val="0"/>
          <w:sz w:val="24"/>
          <w:szCs w:val="24"/>
          <w:lang w:val="zh-TW"/>
        </w:rPr>
        <w:t>一、项目名称、</w:t>
      </w:r>
      <w:bookmarkEnd w:id="1"/>
      <w:r>
        <w:rPr>
          <w:rFonts w:hint="eastAsia" w:hAnsi="宋体"/>
          <w:b/>
          <w:bCs/>
          <w:snapToGrid w:val="0"/>
          <w:sz w:val="24"/>
          <w:szCs w:val="24"/>
          <w:lang w:val="zh-TW"/>
        </w:rPr>
        <w:t>采购</w:t>
      </w:r>
      <w:r>
        <w:rPr>
          <w:rFonts w:hint="eastAsia" w:hAnsi="宋体"/>
          <w:b/>
          <w:bCs/>
          <w:snapToGrid w:val="0"/>
          <w:sz w:val="24"/>
          <w:szCs w:val="24"/>
          <w:lang w:val="zh-TW" w:eastAsia="zh-CN"/>
        </w:rPr>
        <w:t>限价</w:t>
      </w:r>
      <w:bookmarkEnd w:id="2"/>
    </w:p>
    <w:p w14:paraId="57D55443">
      <w:pPr>
        <w:keepNext w:val="0"/>
        <w:keepLines w:val="0"/>
        <w:pageBreakBefore w:val="0"/>
        <w:widowControl w:val="0"/>
        <w:kinsoku/>
        <w:wordWrap/>
        <w:overflowPunct/>
        <w:topLinePunct w:val="0"/>
        <w:autoSpaceDE/>
        <w:autoSpaceDN/>
        <w:bidi w:val="0"/>
        <w:adjustRightInd/>
        <w:snapToGrid/>
        <w:spacing w:line="420" w:lineRule="exact"/>
        <w:ind w:left="1932" w:leftChars="143" w:right="0" w:rightChars="0" w:hanging="1446" w:hangingChars="600"/>
        <w:textAlignment w:val="auto"/>
        <w:outlineLvl w:val="9"/>
        <w:rPr>
          <w:rFonts w:hint="eastAsia" w:ascii="宋体" w:hAnsi="宋体" w:eastAsia="宋体" w:cs="宋体"/>
          <w:sz w:val="24"/>
          <w:szCs w:val="24"/>
          <w:lang w:eastAsia="zh-CN"/>
        </w:rPr>
      </w:pPr>
      <w:r>
        <w:rPr>
          <w:rFonts w:hint="eastAsia" w:hAnsi="宋体"/>
          <w:b/>
          <w:bCs/>
          <w:sz w:val="24"/>
          <w:szCs w:val="24"/>
          <w:lang w:val="en-US" w:eastAsia="zh-CN"/>
        </w:rPr>
        <w:t>1．</w:t>
      </w:r>
      <w:r>
        <w:rPr>
          <w:rFonts w:hint="eastAsia" w:hAnsi="宋体"/>
          <w:b/>
          <w:bCs/>
          <w:sz w:val="24"/>
          <w:szCs w:val="24"/>
        </w:rPr>
        <w:t>项目名称：</w:t>
      </w:r>
      <w:r>
        <w:rPr>
          <w:rFonts w:hint="eastAsia" w:hAnsi="宋体" w:cs="宋体"/>
          <w:sz w:val="24"/>
          <w:szCs w:val="24"/>
          <w:lang w:eastAsia="zh-CN"/>
        </w:rPr>
        <w:t>遂宁市民政局社会组织专业社工参与精准扶贫示范项目</w:t>
      </w:r>
    </w:p>
    <w:p w14:paraId="07C68C45">
      <w:pPr>
        <w:keepNext w:val="0"/>
        <w:keepLines w:val="0"/>
        <w:pageBreakBefore w:val="0"/>
        <w:widowControl w:val="0"/>
        <w:kinsoku/>
        <w:wordWrap/>
        <w:overflowPunct/>
        <w:topLinePunct w:val="0"/>
        <w:autoSpaceDE/>
        <w:autoSpaceDN/>
        <w:bidi w:val="0"/>
        <w:adjustRightInd/>
        <w:snapToGrid/>
        <w:spacing w:beforeAutospacing="0" w:line="420" w:lineRule="exact"/>
        <w:ind w:right="0" w:rightChars="0" w:firstLine="482" w:firstLineChars="200"/>
        <w:jc w:val="both"/>
        <w:textAlignment w:val="auto"/>
        <w:outlineLvl w:val="9"/>
        <w:rPr>
          <w:rFonts w:hint="eastAsia"/>
          <w:b/>
          <w:bCs/>
          <w:sz w:val="24"/>
          <w:szCs w:val="24"/>
        </w:rPr>
      </w:pPr>
      <w:r>
        <w:rPr>
          <w:rFonts w:hint="eastAsia" w:hAnsi="宋体"/>
          <w:b/>
          <w:bCs/>
          <w:sz w:val="24"/>
          <w:szCs w:val="24"/>
          <w:lang w:val="en-US" w:eastAsia="zh-CN"/>
        </w:rPr>
        <w:t>2．</w:t>
      </w:r>
      <w:r>
        <w:rPr>
          <w:rFonts w:hint="eastAsia" w:hAnsi="宋体"/>
          <w:b/>
          <w:bCs/>
          <w:sz w:val="24"/>
          <w:szCs w:val="24"/>
        </w:rPr>
        <w:t>采购</w:t>
      </w:r>
      <w:r>
        <w:rPr>
          <w:rFonts w:hint="eastAsia" w:hAnsi="宋体"/>
          <w:b/>
          <w:bCs/>
          <w:sz w:val="24"/>
          <w:szCs w:val="24"/>
          <w:lang w:eastAsia="zh-CN"/>
        </w:rPr>
        <w:t>限价</w:t>
      </w:r>
      <w:r>
        <w:rPr>
          <w:rFonts w:hint="eastAsia" w:hAnsi="宋体"/>
          <w:b/>
          <w:bCs/>
          <w:sz w:val="24"/>
          <w:szCs w:val="24"/>
        </w:rPr>
        <w:t>：</w:t>
      </w:r>
      <w:r>
        <w:rPr>
          <w:rFonts w:hint="eastAsia" w:ascii="宋体"/>
          <w:bCs/>
          <w:color w:val="auto"/>
          <w:sz w:val="24"/>
        </w:rPr>
        <w:t>本项目</w:t>
      </w:r>
      <w:r>
        <w:rPr>
          <w:rFonts w:hint="eastAsia"/>
          <w:bCs/>
          <w:color w:val="auto"/>
          <w:sz w:val="24"/>
          <w:lang w:eastAsia="zh-CN"/>
        </w:rPr>
        <w:t>采购限价</w:t>
      </w:r>
      <w:r>
        <w:rPr>
          <w:rFonts w:hint="eastAsia" w:ascii="宋体"/>
          <w:bCs/>
          <w:color w:val="auto"/>
          <w:sz w:val="24"/>
        </w:rPr>
        <w:t>为</w:t>
      </w:r>
      <w:r>
        <w:rPr>
          <w:rFonts w:hint="eastAsia" w:ascii="宋体"/>
          <w:bCs/>
          <w:color w:val="auto"/>
          <w:sz w:val="24"/>
          <w:lang w:val="zh-CN"/>
        </w:rPr>
        <w:t>：</w:t>
      </w:r>
      <w:r>
        <w:rPr>
          <w:rFonts w:hint="default" w:ascii="Arial" w:hAnsi="Arial" w:cs="Arial"/>
          <w:bCs/>
          <w:color w:val="auto"/>
          <w:sz w:val="24"/>
          <w:lang w:val="zh-CN"/>
        </w:rPr>
        <w:t>¥</w:t>
      </w:r>
      <w:r>
        <w:rPr>
          <w:rFonts w:hint="eastAsia" w:hAnsi="宋体" w:cs="宋体"/>
          <w:bCs/>
          <w:color w:val="auto"/>
          <w:sz w:val="24"/>
          <w:u w:val="single"/>
          <w:lang w:val="en-US" w:eastAsia="zh-CN"/>
        </w:rPr>
        <w:t xml:space="preserve"> </w:t>
      </w:r>
      <w:r>
        <w:rPr>
          <w:rFonts w:hint="eastAsia" w:hAnsi="宋体" w:cs="宋体"/>
          <w:b/>
          <w:bCs w:val="0"/>
          <w:color w:val="auto"/>
          <w:sz w:val="24"/>
          <w:u w:val="single"/>
          <w:lang w:val="en-US" w:eastAsia="zh-CN"/>
        </w:rPr>
        <w:t>192</w:t>
      </w:r>
      <w:r>
        <w:rPr>
          <w:rFonts w:hint="eastAsia"/>
          <w:b/>
          <w:bCs w:val="0"/>
          <w:color w:val="auto"/>
          <w:sz w:val="24"/>
          <w:u w:val="none"/>
          <w:lang w:val="en-US" w:eastAsia="zh-CN"/>
        </w:rPr>
        <w:t>万元</w:t>
      </w:r>
      <w:r>
        <w:rPr>
          <w:rFonts w:hint="eastAsia" w:ascii="宋体"/>
          <w:b/>
          <w:bCs/>
          <w:color w:val="auto"/>
          <w:sz w:val="22"/>
          <w:szCs w:val="22"/>
        </w:rPr>
        <w:t>（超过</w:t>
      </w:r>
      <w:r>
        <w:rPr>
          <w:rFonts w:hint="eastAsia"/>
          <w:b/>
          <w:bCs/>
          <w:color w:val="auto"/>
          <w:sz w:val="22"/>
          <w:szCs w:val="22"/>
          <w:lang w:eastAsia="zh-CN"/>
        </w:rPr>
        <w:t>采购限价</w:t>
      </w:r>
      <w:r>
        <w:rPr>
          <w:rFonts w:hint="eastAsia" w:ascii="宋体"/>
          <w:b/>
          <w:bCs/>
          <w:color w:val="auto"/>
          <w:sz w:val="22"/>
          <w:szCs w:val="22"/>
        </w:rPr>
        <w:t>作无效</w:t>
      </w:r>
      <w:r>
        <w:rPr>
          <w:rFonts w:hint="eastAsia"/>
          <w:b/>
          <w:bCs/>
          <w:color w:val="auto"/>
          <w:sz w:val="22"/>
          <w:szCs w:val="22"/>
          <w:lang w:eastAsia="zh-CN"/>
        </w:rPr>
        <w:t>报价</w:t>
      </w:r>
      <w:r>
        <w:rPr>
          <w:rFonts w:hint="eastAsia" w:ascii="宋体"/>
          <w:b/>
          <w:bCs/>
          <w:color w:val="auto"/>
          <w:sz w:val="22"/>
          <w:szCs w:val="22"/>
        </w:rPr>
        <w:t>处理）</w:t>
      </w:r>
      <w:r>
        <w:rPr>
          <w:rFonts w:hint="eastAsia" w:hAnsi="宋体"/>
          <w:sz w:val="22"/>
          <w:szCs w:val="22"/>
        </w:rPr>
        <w:t>。</w:t>
      </w:r>
      <w:bookmarkStart w:id="3" w:name="_Toc29726"/>
      <w:bookmarkStart w:id="4" w:name="_Toc22906"/>
    </w:p>
    <w:p w14:paraId="3724B45A">
      <w:pPr>
        <w:keepNext w:val="0"/>
        <w:keepLines w:val="0"/>
        <w:pageBreakBefore w:val="0"/>
        <w:widowControl w:val="0"/>
        <w:kinsoku/>
        <w:wordWrap/>
        <w:overflowPunct/>
        <w:topLinePunct w:val="0"/>
        <w:autoSpaceDE/>
        <w:autoSpaceDN/>
        <w:bidi w:val="0"/>
        <w:adjustRightInd/>
        <w:snapToGrid/>
        <w:spacing w:before="157" w:beforeLines="50" w:afterLines="50" w:line="420" w:lineRule="exact"/>
        <w:textAlignment w:val="auto"/>
        <w:outlineLvl w:val="1"/>
        <w:rPr>
          <w:rFonts w:hint="eastAsia"/>
          <w:b/>
          <w:bCs/>
          <w:sz w:val="24"/>
          <w:szCs w:val="24"/>
        </w:rPr>
      </w:pPr>
      <w:r>
        <w:rPr>
          <w:rFonts w:hint="eastAsia"/>
          <w:b/>
          <w:bCs/>
          <w:sz w:val="24"/>
          <w:szCs w:val="24"/>
        </w:rPr>
        <w:t>二、项目内容及要求</w:t>
      </w:r>
      <w:bookmarkEnd w:id="3"/>
      <w:bookmarkEnd w:id="4"/>
    </w:p>
    <w:p w14:paraId="3AE8A23E">
      <w:pPr>
        <w:spacing w:before="156" w:beforeLines="50" w:after="156" w:afterLines="50" w:line="420" w:lineRule="exact"/>
        <w:ind w:firstLine="482" w:firstLineChars="200"/>
        <w:rPr>
          <w:rFonts w:hint="default" w:ascii="宋体" w:hAnsi="宋体" w:eastAsia="宋体" w:cs="宋体"/>
          <w:b/>
          <w:bCs/>
          <w:sz w:val="24"/>
          <w:lang w:val="en-US" w:eastAsia="zh-CN"/>
        </w:rPr>
      </w:pPr>
      <w:r>
        <w:rPr>
          <w:rFonts w:hint="eastAsia" w:ascii="宋体" w:hAnsi="宋体" w:eastAsia="宋体" w:cs="宋体"/>
          <w:b/>
          <w:bCs/>
          <w:sz w:val="24"/>
          <w:lang w:eastAsia="zh-CN"/>
        </w:rPr>
        <w:t>本项目共</w:t>
      </w:r>
      <w:r>
        <w:rPr>
          <w:rFonts w:hint="eastAsia" w:ascii="宋体" w:hAnsi="宋体" w:eastAsia="宋体" w:cs="宋体"/>
          <w:b/>
          <w:bCs/>
          <w:sz w:val="24"/>
          <w:lang w:val="en-US" w:eastAsia="zh-CN"/>
        </w:rPr>
        <w:t>8</w:t>
      </w:r>
      <w:r>
        <w:rPr>
          <w:rFonts w:hint="eastAsia" w:ascii="宋体" w:hAnsi="宋体" w:eastAsia="宋体" w:cs="宋体"/>
          <w:b/>
          <w:bCs/>
          <w:sz w:val="24"/>
          <w:lang w:eastAsia="zh-CN"/>
        </w:rPr>
        <w:t>个标段，每个标段含</w:t>
      </w:r>
      <w:r>
        <w:rPr>
          <w:rFonts w:hint="eastAsia" w:ascii="宋体" w:hAnsi="宋体" w:eastAsia="宋体" w:cs="宋体"/>
          <w:b/>
          <w:bCs/>
          <w:sz w:val="24"/>
          <w:lang w:val="en-US" w:eastAsia="zh-CN"/>
        </w:rPr>
        <w:t>2</w:t>
      </w:r>
      <w:r>
        <w:rPr>
          <w:rFonts w:hint="eastAsia" w:ascii="宋体" w:hAnsi="宋体" w:eastAsia="宋体" w:cs="宋体"/>
          <w:b/>
          <w:bCs/>
          <w:sz w:val="24"/>
          <w:lang w:eastAsia="zh-CN"/>
        </w:rPr>
        <w:t>个村。</w:t>
      </w:r>
    </w:p>
    <w:p w14:paraId="3235CFAF">
      <w:pPr>
        <w:spacing w:before="156" w:beforeLines="50" w:after="156" w:afterLines="50" w:line="420" w:lineRule="exact"/>
        <w:rPr>
          <w:rFonts w:hint="eastAsia" w:ascii="宋体" w:hAnsi="宋体" w:eastAsia="宋体" w:cs="宋体"/>
          <w:b/>
          <w:bCs/>
          <w:sz w:val="24"/>
        </w:rPr>
      </w:pPr>
      <w:r>
        <w:rPr>
          <w:rFonts w:hint="eastAsia" w:ascii="宋体" w:hAnsi="宋体" w:eastAsia="宋体" w:cs="宋体"/>
          <w:b/>
          <w:bCs/>
          <w:sz w:val="24"/>
          <w:lang w:eastAsia="zh-CN"/>
        </w:rPr>
        <w:t>（一）项目</w:t>
      </w:r>
      <w:r>
        <w:rPr>
          <w:rFonts w:hint="eastAsia" w:ascii="宋体" w:hAnsi="宋体" w:eastAsia="宋体" w:cs="宋体"/>
          <w:b/>
          <w:bCs/>
          <w:sz w:val="24"/>
        </w:rPr>
        <w:t>概况</w:t>
      </w:r>
    </w:p>
    <w:p w14:paraId="696A75D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color w:val="auto"/>
          <w:sz w:val="24"/>
          <w:lang w:eastAsia="zh-CN"/>
        </w:rPr>
      </w:pPr>
      <w:r>
        <w:rPr>
          <w:rFonts w:hint="eastAsia" w:ascii="宋体" w:hAnsi="宋体" w:eastAsia="宋体" w:cs="宋体"/>
          <w:b w:val="0"/>
          <w:bCs/>
          <w:sz w:val="24"/>
        </w:rPr>
        <w:t>为切实贯彻国务院扶贫开发领导小组《关于广泛引导和动员社会组织参与脱贫攻坚的通知》（国开发〔2017〕12号）和《财政部民政部关于通过政府购买服务支持社会组织培育发展的指导意见》（财综〔2016〕54号）《民政部财政部国务院扶贫办关于支持社会工作专业力量参与脱贫攻坚的指导意见》（民发〔2017〕119号）等精神，</w:t>
      </w:r>
      <w:r>
        <w:rPr>
          <w:rFonts w:hint="eastAsia" w:ascii="宋体" w:hAnsi="宋体" w:eastAsia="宋体" w:cs="宋体"/>
          <w:b w:val="0"/>
          <w:bCs/>
          <w:sz w:val="24"/>
          <w:lang w:eastAsia="zh-CN"/>
        </w:rPr>
        <w:t>遂宁市民政局</w:t>
      </w:r>
      <w:r>
        <w:rPr>
          <w:rFonts w:hint="eastAsia" w:ascii="宋体" w:hAnsi="宋体" w:eastAsia="宋体" w:cs="宋体"/>
          <w:b w:val="0"/>
          <w:bCs/>
          <w:sz w:val="24"/>
        </w:rPr>
        <w:t>拟定开展社会组织专业社工参与精准扶贫示范项目</w:t>
      </w:r>
      <w:r>
        <w:rPr>
          <w:rFonts w:hint="eastAsia" w:ascii="宋体" w:hAnsi="宋体" w:eastAsia="宋体" w:cs="宋体"/>
          <w:b w:val="0"/>
          <w:bCs/>
          <w:sz w:val="24"/>
          <w:lang w:eastAsia="zh-CN"/>
        </w:rPr>
        <w:t>。</w:t>
      </w:r>
    </w:p>
    <w:p w14:paraId="64F8C86D">
      <w:pPr>
        <w:spacing w:before="156" w:beforeLines="50" w:after="156" w:afterLines="50" w:line="420" w:lineRule="exact"/>
        <w:jc w:val="left"/>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（二）项目内容</w:t>
      </w:r>
    </w:p>
    <w:p w14:paraId="2C89CC9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sz w:val="24"/>
          <w:lang w:eastAsia="zh-CN"/>
        </w:rPr>
      </w:pPr>
      <w:r>
        <w:rPr>
          <w:rFonts w:hint="eastAsia" w:ascii="宋体" w:hAnsi="宋体" w:eastAsia="宋体" w:cs="宋体"/>
          <w:b w:val="0"/>
          <w:bCs/>
          <w:sz w:val="24"/>
        </w:rPr>
        <w:t>参与贫困群众救助帮扶；参与贫困群众脱贫能力建设；促进易地搬迁贫困群众融合适应；参与贫困地区留守群体关爱，针对其他特殊群体开展关爱服务；发挥资源链接作用，引导其他社会力量到贫困村服务，引导行业协会商会</w:t>
      </w:r>
      <w:r>
        <w:rPr>
          <w:rFonts w:hint="eastAsia" w:ascii="宋体" w:hAnsi="宋体" w:eastAsia="宋体" w:cs="宋体"/>
          <w:b w:val="0"/>
          <w:bCs/>
          <w:sz w:val="24"/>
          <w:lang w:eastAsia="zh-CN"/>
        </w:rPr>
        <w:t>依托会员</w:t>
      </w:r>
      <w:r>
        <w:rPr>
          <w:rFonts w:hint="eastAsia" w:ascii="宋体" w:hAnsi="宋体" w:eastAsia="宋体" w:cs="宋体"/>
          <w:b w:val="0"/>
          <w:bCs/>
          <w:sz w:val="24"/>
        </w:rPr>
        <w:t>企业开展产业扶贫。</w:t>
      </w:r>
    </w:p>
    <w:p w14:paraId="1EA7E36A">
      <w:pPr>
        <w:spacing w:before="156" w:beforeLines="50" w:after="156" w:afterLines="50" w:line="420" w:lineRule="exact"/>
        <w:jc w:val="left"/>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（三）项目的主要社会效益</w:t>
      </w:r>
    </w:p>
    <w:p w14:paraId="13F5BC48">
      <w:pPr>
        <w:spacing w:before="156" w:beforeLines="50" w:after="156" w:afterLines="50" w:line="420" w:lineRule="exact"/>
        <w:ind w:firstLine="480" w:firstLineChars="200"/>
        <w:jc w:val="left"/>
        <w:rPr>
          <w:rFonts w:hint="eastAsia" w:ascii="宋体" w:hAnsi="宋体" w:eastAsia="宋体" w:cs="宋体"/>
          <w:b/>
          <w:color w:val="auto"/>
          <w:sz w:val="24"/>
          <w:lang w:eastAsia="zh-CN"/>
        </w:rPr>
      </w:pPr>
      <w:r>
        <w:rPr>
          <w:rFonts w:hint="eastAsia" w:ascii="宋体" w:hAnsi="宋体" w:eastAsia="宋体" w:cs="宋体"/>
          <w:b w:val="0"/>
          <w:bCs/>
          <w:sz w:val="24"/>
        </w:rPr>
        <w:t>深入践行党的十九大报告</w:t>
      </w:r>
      <w:r>
        <w:rPr>
          <w:rFonts w:hint="eastAsia" w:ascii="宋体" w:hAnsi="宋体" w:eastAsia="宋体" w:cs="宋体"/>
          <w:b w:val="0"/>
          <w:bCs/>
          <w:sz w:val="24"/>
          <w:lang w:eastAsia="zh-CN"/>
        </w:rPr>
        <w:t>和中央“脱贫攻坚三年规划</w:t>
      </w:r>
      <w:r>
        <w:rPr>
          <w:rFonts w:hint="default" w:ascii="宋体" w:hAnsi="宋体" w:eastAsia="宋体" w:cs="宋体"/>
          <w:b w:val="0"/>
          <w:bCs/>
          <w:sz w:val="24"/>
          <w:lang w:val="en-US" w:eastAsia="zh-CN"/>
        </w:rPr>
        <w:t>”</w:t>
      </w:r>
      <w:r>
        <w:rPr>
          <w:rFonts w:hint="eastAsia" w:ascii="宋体" w:hAnsi="宋体" w:eastAsia="宋体" w:cs="宋体"/>
          <w:b w:val="0"/>
          <w:bCs/>
          <w:sz w:val="24"/>
        </w:rPr>
        <w:t>中关于“坚持大扶贫格局，注重扶贫同扶志、扶智相结合”的新思想，增强扶贫服务对象的内生动力、社会融入和感恩意识，为</w:t>
      </w:r>
      <w:r>
        <w:rPr>
          <w:rFonts w:hint="eastAsia" w:ascii="宋体" w:hAnsi="宋体" w:eastAsia="宋体" w:cs="宋体"/>
          <w:b w:val="0"/>
          <w:bCs/>
          <w:sz w:val="24"/>
          <w:lang w:val="en-US" w:eastAsia="zh-CN"/>
        </w:rPr>
        <w:t>16个</w:t>
      </w:r>
      <w:r>
        <w:rPr>
          <w:rFonts w:hint="eastAsia" w:ascii="宋体" w:hAnsi="宋体" w:eastAsia="宋体" w:cs="宋体"/>
          <w:b w:val="0"/>
          <w:bCs/>
          <w:sz w:val="24"/>
        </w:rPr>
        <w:t>贫困村按计划脱贫、脱贫不返贫提供社会支持。</w:t>
      </w:r>
    </w:p>
    <w:p w14:paraId="68ABACBC">
      <w:pPr>
        <w:spacing w:before="156" w:beforeLines="50" w:after="156" w:afterLines="50" w:line="420" w:lineRule="exact"/>
        <w:jc w:val="left"/>
        <w:rPr>
          <w:rFonts w:hint="eastAsia" w:ascii="宋体" w:hAnsi="宋体" w:eastAsia="宋体" w:cs="宋体"/>
          <w:b/>
          <w:color w:val="auto"/>
          <w:sz w:val="24"/>
          <w:lang w:eastAsia="zh-CN"/>
        </w:rPr>
      </w:pPr>
      <w:r>
        <w:rPr>
          <w:rFonts w:hint="eastAsia" w:ascii="宋体" w:hAnsi="宋体" w:eastAsia="宋体" w:cs="宋体"/>
          <w:b/>
          <w:color w:val="auto"/>
          <w:sz w:val="24"/>
          <w:lang w:eastAsia="zh-CN"/>
        </w:rPr>
        <w:t>（四）项目设计说明</w:t>
      </w:r>
    </w:p>
    <w:p w14:paraId="1C97CE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1．社会服务支出</w:t>
      </w:r>
    </w:p>
    <w:p w14:paraId="623A6F1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（1）培训费：人均费用标准按市本级会议费200元/天测算需支付讲课费、伙食费、交通费、资料费等。</w:t>
      </w:r>
    </w:p>
    <w:p w14:paraId="466FF0E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（2）劳务费：其中 ①志愿者劳务费：项目设计服务期限为8个月，按每月到贫困村10天计算，每个村不少于5名志愿者参与开展活动；②专家咨询费：项目设计执行机构在项目实施过程中，培训相关人员需请相关专家授课（农技专家、产业带头人等）。</w:t>
      </w:r>
    </w:p>
    <w:p w14:paraId="602C8E8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（3）专业社工服务人员工资：项目设计服务期限为8个月，按每月到贫困村12天计算，每个村不少于2名专业社工参与开展活动。</w:t>
      </w:r>
    </w:p>
    <w:p w14:paraId="3EAAC07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（4）个案探访、个案管理、小组活动、主题活动物资费用。由于本项目属创新工作，要充分发挥参与组织的能动性和创造性，同时也需要结合受助对象的实际情况实施。</w:t>
      </w:r>
    </w:p>
    <w:p w14:paraId="4D7946E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① 个案探访物资费用主要用于通过对贫困村的建档立卡贫困户和非贫困户的上门探访产生的入户随手礼。</w:t>
      </w:r>
    </w:p>
    <w:p w14:paraId="628946C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② 个案管理物资费用主要用于通过探访发现的服务对象和个案案主，在服务中直接发放给受益对象的、贯穿个案管理全程的、需要对象签字确认的物品、工具等随手礼,以及困难对象生活用品购置、节日慰问等全年费用。</w:t>
      </w:r>
    </w:p>
    <w:p w14:paraId="0E3821C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③ 小组物资费用主要用于服务中激励服务对象参与积极性、增强小组凝聚力的普发性小礼品、竞争性活动纪念品及小组道具耗材购置等的全年费用。</w:t>
      </w:r>
    </w:p>
    <w:p w14:paraId="401B7E0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④ 主题活动物资费用主要用于场地布置（背景、珩架、音响租赁等）及活动中产生的多种类物资（饮用水、生活品、书籍等）购置。</w:t>
      </w:r>
    </w:p>
    <w:p w14:paraId="79CD645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2．项目执行费用按现行政策执行。</w:t>
      </w:r>
    </w:p>
    <w:p w14:paraId="19D26BE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3．项目税费：按现行政策执行。</w:t>
      </w:r>
    </w:p>
    <w:p w14:paraId="218174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val="en-US" w:eastAsia="zh-CN"/>
        </w:rPr>
        <w:t>4．配套资金和服务自行确定，不限金额。</w:t>
      </w:r>
    </w:p>
    <w:p w14:paraId="5E5D165C">
      <w:pPr>
        <w:spacing w:before="156" w:beforeLines="50" w:after="156" w:afterLines="50" w:line="420" w:lineRule="exact"/>
        <w:jc w:val="left"/>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（五）其它要求：</w:t>
      </w:r>
    </w:p>
    <w:p w14:paraId="55942315">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1．</w:t>
      </w:r>
      <w:r>
        <w:rPr>
          <w:rFonts w:hint="eastAsia" w:ascii="宋体" w:hAnsi="宋体" w:eastAsia="宋体" w:cs="宋体"/>
          <w:b/>
          <w:color w:val="auto"/>
          <w:sz w:val="24"/>
          <w:lang w:eastAsia="zh-CN"/>
        </w:rPr>
        <w:t>本项目精准扶贫实施范围共</w:t>
      </w:r>
      <w:r>
        <w:rPr>
          <w:rFonts w:hint="eastAsia" w:ascii="宋体" w:hAnsi="宋体" w:eastAsia="宋体" w:cs="宋体"/>
          <w:b/>
          <w:color w:val="auto"/>
          <w:sz w:val="24"/>
          <w:lang w:val="en-US" w:eastAsia="zh-CN"/>
        </w:rPr>
        <w:t>16</w:t>
      </w:r>
      <w:r>
        <w:rPr>
          <w:rFonts w:hint="eastAsia" w:ascii="宋体" w:hAnsi="宋体" w:eastAsia="宋体" w:cs="宋体"/>
          <w:b/>
          <w:color w:val="auto"/>
          <w:sz w:val="24"/>
          <w:lang w:eastAsia="zh-CN"/>
        </w:rPr>
        <w:t>个村，共招</w:t>
      </w:r>
      <w:r>
        <w:rPr>
          <w:rFonts w:hint="eastAsia" w:ascii="宋体" w:hAnsi="宋体" w:eastAsia="宋体" w:cs="宋体"/>
          <w:b/>
          <w:color w:val="auto"/>
          <w:sz w:val="24"/>
          <w:lang w:val="en-US" w:eastAsia="zh-CN"/>
        </w:rPr>
        <w:t>8</w:t>
      </w:r>
      <w:r>
        <w:rPr>
          <w:rFonts w:hint="eastAsia" w:ascii="宋体" w:hAnsi="宋体" w:eastAsia="宋体" w:cs="宋体"/>
          <w:b/>
          <w:color w:val="auto"/>
          <w:sz w:val="24"/>
          <w:lang w:eastAsia="zh-CN"/>
        </w:rPr>
        <w:t>名成交候选人，按照顺序排序，每名成交候选人实施精准扶贫为2个村，具体实施地点由采购人在签订合同时指定。</w:t>
      </w:r>
    </w:p>
    <w:p w14:paraId="0ABF897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2．</w:t>
      </w:r>
      <w:r>
        <w:rPr>
          <w:rFonts w:hint="eastAsia" w:ascii="宋体" w:hAnsi="宋体" w:eastAsia="宋体" w:cs="宋体"/>
          <w:b/>
          <w:color w:val="auto"/>
          <w:sz w:val="24"/>
          <w:lang w:eastAsia="zh-CN"/>
        </w:rPr>
        <w:t xml:space="preserve">每个供应商报价不能超过 ¥ </w:t>
      </w:r>
      <w:r>
        <w:rPr>
          <w:rFonts w:hint="eastAsia" w:ascii="宋体" w:hAnsi="宋体" w:eastAsia="宋体" w:cs="宋体"/>
          <w:b/>
          <w:color w:val="auto"/>
          <w:sz w:val="24"/>
          <w:lang w:val="en-US" w:eastAsia="zh-CN"/>
        </w:rPr>
        <w:t>24</w:t>
      </w:r>
      <w:r>
        <w:rPr>
          <w:rFonts w:hint="eastAsia" w:ascii="宋体" w:hAnsi="宋体" w:eastAsia="宋体" w:cs="宋体"/>
          <w:b/>
          <w:color w:val="auto"/>
          <w:sz w:val="24"/>
          <w:lang w:eastAsia="zh-CN"/>
        </w:rPr>
        <w:t>万元（超过作无效报价处理）。</w:t>
      </w:r>
    </w:p>
    <w:p w14:paraId="1426EA70">
      <w:pPr>
        <w:spacing w:before="156" w:beforeLines="50" w:after="156" w:afterLines="50" w:line="420" w:lineRule="exact"/>
        <w:jc w:val="left"/>
        <w:rPr>
          <w:rFonts w:hint="eastAsia" w:ascii="宋体" w:hAnsi="宋体" w:eastAsia="宋体" w:cs="宋体"/>
          <w:b/>
          <w:color w:val="auto"/>
          <w:sz w:val="24"/>
        </w:rPr>
      </w:pPr>
      <w:r>
        <w:rPr>
          <w:rFonts w:hint="eastAsia" w:ascii="宋体" w:hAnsi="宋体" w:eastAsia="宋体" w:cs="宋体"/>
          <w:b/>
          <w:color w:val="auto"/>
          <w:sz w:val="24"/>
          <w:lang w:eastAsia="zh-CN"/>
        </w:rPr>
        <w:t>三</w:t>
      </w:r>
      <w:r>
        <w:rPr>
          <w:rFonts w:hint="eastAsia" w:ascii="宋体" w:hAnsi="宋体" w:eastAsia="宋体" w:cs="宋体"/>
          <w:b/>
          <w:color w:val="auto"/>
          <w:sz w:val="24"/>
        </w:rPr>
        <w:t>、</w:t>
      </w:r>
      <w:r>
        <w:rPr>
          <w:rFonts w:hint="eastAsia" w:hAnsi="宋体" w:cs="宋体"/>
          <w:b/>
          <w:color w:val="auto"/>
          <w:sz w:val="24"/>
          <w:lang w:eastAsia="zh-CN"/>
        </w:rPr>
        <w:t>项目周期</w:t>
      </w:r>
      <w:r>
        <w:rPr>
          <w:rFonts w:hint="eastAsia" w:ascii="宋体" w:hAnsi="宋体" w:eastAsia="宋体" w:cs="宋体"/>
          <w:b/>
          <w:color w:val="auto"/>
          <w:sz w:val="24"/>
        </w:rPr>
        <w:t>、服务地点、验收方</w:t>
      </w:r>
      <w:r>
        <w:rPr>
          <w:rFonts w:hint="eastAsia" w:ascii="宋体" w:hAnsi="宋体" w:eastAsia="宋体" w:cs="宋体"/>
          <w:b/>
          <w:color w:val="auto"/>
          <w:sz w:val="24"/>
          <w:lang w:eastAsia="zh-CN"/>
        </w:rPr>
        <w:t>法</w:t>
      </w:r>
      <w:r>
        <w:rPr>
          <w:rFonts w:hint="eastAsia" w:ascii="宋体" w:hAnsi="宋体" w:eastAsia="宋体" w:cs="宋体"/>
          <w:b/>
          <w:color w:val="auto"/>
          <w:sz w:val="24"/>
        </w:rPr>
        <w:t>和验收标准</w:t>
      </w:r>
    </w:p>
    <w:p w14:paraId="3D00FAE6">
      <w:pPr>
        <w:pStyle w:val="2"/>
        <w:keepNext w:val="0"/>
        <w:keepLines w:val="0"/>
        <w:pageBreakBefore w:val="0"/>
        <w:widowControl w:val="0"/>
        <w:kinsoku/>
        <w:wordWrap/>
        <w:overflowPunct/>
        <w:topLinePunct w:val="0"/>
        <w:autoSpaceDE/>
        <w:autoSpaceDN/>
        <w:bidi w:val="0"/>
        <w:adjustRightInd/>
        <w:snapToGrid/>
        <w:spacing w:after="0"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val="0"/>
          <w:color w:val="auto"/>
          <w:sz w:val="24"/>
        </w:rPr>
        <w:t>1．</w:t>
      </w:r>
      <w:r>
        <w:rPr>
          <w:rFonts w:hint="eastAsia" w:hAnsi="宋体" w:cs="宋体"/>
          <w:b/>
          <w:bCs w:val="0"/>
          <w:color w:val="auto"/>
          <w:spacing w:val="0"/>
          <w:sz w:val="24"/>
          <w:lang w:eastAsia="zh-CN"/>
        </w:rPr>
        <w:t>项目周期</w:t>
      </w:r>
      <w:r>
        <w:rPr>
          <w:rFonts w:hint="eastAsia" w:ascii="宋体" w:hAnsi="宋体" w:eastAsia="宋体" w:cs="宋体"/>
          <w:b/>
          <w:bCs w:val="0"/>
          <w:color w:val="auto"/>
          <w:spacing w:val="0"/>
          <w:sz w:val="24"/>
        </w:rPr>
        <w:t>：</w:t>
      </w:r>
      <w:r>
        <w:rPr>
          <w:rFonts w:hint="eastAsia" w:ascii="宋体" w:hAnsi="宋体" w:eastAsia="宋体" w:cs="宋体"/>
          <w:b/>
          <w:bCs/>
          <w:color w:val="auto"/>
          <w:spacing w:val="0"/>
          <w:sz w:val="24"/>
          <w:lang w:val="en-US" w:eastAsia="zh-CN"/>
        </w:rPr>
        <w:t>1年（2019.05-2020.04）</w:t>
      </w:r>
      <w:r>
        <w:rPr>
          <w:rFonts w:hint="eastAsia" w:ascii="宋体" w:hAnsi="宋体" w:eastAsia="宋体" w:cs="宋体"/>
          <w:b w:val="0"/>
          <w:color w:val="auto"/>
          <w:spacing w:val="0"/>
          <w:sz w:val="24"/>
        </w:rPr>
        <w:t>；</w:t>
      </w:r>
    </w:p>
    <w:p w14:paraId="3013F2AC">
      <w:pPr>
        <w:pStyle w:val="2"/>
        <w:keepNext w:val="0"/>
        <w:keepLines w:val="0"/>
        <w:pageBreakBefore w:val="0"/>
        <w:widowControl w:val="0"/>
        <w:kinsoku/>
        <w:wordWrap/>
        <w:overflowPunct/>
        <w:topLinePunct w:val="0"/>
        <w:autoSpaceDE/>
        <w:autoSpaceDN/>
        <w:bidi w:val="0"/>
        <w:adjustRightInd/>
        <w:snapToGrid/>
        <w:spacing w:after="0"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val="0"/>
          <w:color w:val="auto"/>
          <w:sz w:val="24"/>
        </w:rPr>
        <w:t>2．</w:t>
      </w:r>
      <w:r>
        <w:rPr>
          <w:rFonts w:hint="eastAsia" w:ascii="宋体" w:hAnsi="宋体" w:eastAsia="宋体" w:cs="宋体"/>
          <w:b/>
          <w:bCs w:val="0"/>
          <w:color w:val="auto"/>
          <w:spacing w:val="0"/>
          <w:sz w:val="24"/>
        </w:rPr>
        <w:t>服务地点：</w:t>
      </w:r>
      <w:r>
        <w:rPr>
          <w:rFonts w:hint="eastAsia" w:ascii="宋体" w:hAnsi="宋体" w:eastAsia="宋体" w:cs="宋体"/>
          <w:b w:val="0"/>
          <w:color w:val="auto"/>
          <w:spacing w:val="0"/>
          <w:sz w:val="24"/>
          <w:lang w:eastAsia="zh-CN"/>
        </w:rPr>
        <w:t>遂宁市整体连片贫困村14个，非贫困村2个</w:t>
      </w:r>
      <w:r>
        <w:rPr>
          <w:rFonts w:hint="eastAsia" w:ascii="宋体" w:hAnsi="宋体" w:eastAsia="宋体" w:cs="宋体"/>
          <w:b w:val="0"/>
          <w:color w:val="auto"/>
          <w:spacing w:val="0"/>
          <w:sz w:val="24"/>
        </w:rPr>
        <w:t>；</w:t>
      </w:r>
    </w:p>
    <w:p w14:paraId="497F486E">
      <w:pPr>
        <w:keepNext w:val="0"/>
        <w:keepLines w:val="0"/>
        <w:pageBreakBefore w:val="0"/>
        <w:widowControl w:val="0"/>
        <w:kinsoku/>
        <w:wordWrap/>
        <w:overflowPunct/>
        <w:topLinePunct w:val="0"/>
        <w:autoSpaceDE/>
        <w:autoSpaceDN/>
        <w:bidi w:val="0"/>
        <w:adjustRightInd/>
        <w:snapToGrid/>
        <w:spacing w:line="420" w:lineRule="exact"/>
        <w:ind w:firstLine="450" w:firstLineChars="200"/>
        <w:textAlignment w:val="auto"/>
        <w:rPr>
          <w:rFonts w:hint="eastAsia" w:ascii="宋体" w:hAnsi="宋体" w:eastAsia="宋体" w:cs="宋体"/>
          <w:bCs/>
          <w:sz w:val="24"/>
          <w:lang w:eastAsia="zh-CN"/>
        </w:rPr>
      </w:pPr>
      <w:r>
        <w:rPr>
          <w:rFonts w:hint="eastAsia" w:ascii="宋体" w:hAnsi="宋体" w:eastAsia="宋体" w:cs="宋体"/>
          <w:b/>
          <w:bCs/>
          <w:spacing w:val="-8"/>
          <w:sz w:val="24"/>
        </w:rPr>
        <w:t>3．</w:t>
      </w:r>
      <w:r>
        <w:rPr>
          <w:rFonts w:hint="eastAsia" w:ascii="宋体" w:hAnsi="宋体" w:eastAsia="宋体" w:cs="宋体"/>
          <w:b/>
          <w:sz w:val="24"/>
        </w:rPr>
        <w:t>验收方法</w:t>
      </w:r>
      <w:r>
        <w:rPr>
          <w:rFonts w:hint="eastAsia" w:ascii="宋体" w:hAnsi="宋体" w:eastAsia="宋体" w:cs="宋体"/>
          <w:b/>
          <w:bCs w:val="0"/>
          <w:sz w:val="24"/>
        </w:rPr>
        <w:t>：</w:t>
      </w:r>
      <w:r>
        <w:rPr>
          <w:rFonts w:hint="eastAsia" w:ascii="宋体" w:hAnsi="宋体" w:eastAsia="宋体" w:cs="宋体"/>
          <w:b w:val="0"/>
          <w:bCs/>
          <w:sz w:val="24"/>
        </w:rPr>
        <w:t>按照《四川省政府采购项目需求论证和履约验收管理办法》（川财采【2015】32号）要求进行验收</w:t>
      </w:r>
      <w:r>
        <w:rPr>
          <w:rFonts w:hint="eastAsia" w:ascii="宋体" w:hAnsi="宋体" w:eastAsia="宋体" w:cs="宋体"/>
          <w:b w:val="0"/>
          <w:bCs/>
          <w:sz w:val="24"/>
          <w:lang w:eastAsia="zh-CN"/>
        </w:rPr>
        <w:t>；</w:t>
      </w:r>
    </w:p>
    <w:p w14:paraId="1BC4260B">
      <w:pPr>
        <w:pStyle w:val="2"/>
        <w:keepNext w:val="0"/>
        <w:keepLines w:val="0"/>
        <w:pageBreakBefore w:val="0"/>
        <w:widowControl w:val="0"/>
        <w:kinsoku/>
        <w:wordWrap/>
        <w:overflowPunct/>
        <w:topLinePunct w:val="0"/>
        <w:autoSpaceDE/>
        <w:autoSpaceDN/>
        <w:bidi w:val="0"/>
        <w:adjustRightInd/>
        <w:snapToGrid/>
        <w:spacing w:after="0" w:line="420" w:lineRule="exact"/>
        <w:ind w:firstLine="482" w:firstLineChars="200"/>
        <w:textAlignment w:val="auto"/>
        <w:rPr>
          <w:rFonts w:hint="eastAsia" w:ascii="宋体" w:hAnsi="宋体" w:eastAsia="宋体" w:cs="宋体"/>
          <w:b/>
          <w:color w:val="000000"/>
          <w:sz w:val="24"/>
          <w:lang w:eastAsia="zh-CN"/>
        </w:rPr>
      </w:pPr>
      <w:r>
        <w:rPr>
          <w:rFonts w:hint="eastAsia" w:ascii="宋体" w:hAnsi="宋体" w:eastAsia="宋体" w:cs="宋体"/>
          <w:b/>
          <w:bCs w:val="0"/>
          <w:sz w:val="24"/>
        </w:rPr>
        <w:t>4．</w:t>
      </w:r>
      <w:r>
        <w:rPr>
          <w:rFonts w:hint="eastAsia" w:ascii="宋体" w:hAnsi="宋体" w:eastAsia="宋体" w:cs="宋体"/>
          <w:b/>
          <w:bCs w:val="0"/>
          <w:spacing w:val="0"/>
          <w:sz w:val="24"/>
        </w:rPr>
        <w:t>验收标准：</w:t>
      </w:r>
      <w:r>
        <w:rPr>
          <w:rFonts w:hint="eastAsia" w:ascii="宋体" w:hAnsi="宋体" w:eastAsia="宋体" w:cs="宋体"/>
          <w:b w:val="0"/>
          <w:bCs/>
          <w:spacing w:val="0"/>
          <w:sz w:val="24"/>
          <w:lang w:eastAsia="zh-CN"/>
        </w:rPr>
        <w:t>符合国家相关行业标准。</w:t>
      </w:r>
      <w:bookmarkStart w:id="5" w:name="_Toc8120"/>
    </w:p>
    <w:p w14:paraId="6E891533">
      <w:pPr>
        <w:spacing w:before="156" w:beforeLines="50" w:after="156" w:afterLines="50" w:line="420" w:lineRule="exact"/>
        <w:outlineLvl w:val="1"/>
        <w:rPr>
          <w:rFonts w:hint="eastAsia" w:ascii="宋体" w:hAnsi="宋体" w:eastAsia="宋体" w:cs="宋体"/>
          <w:b/>
          <w:color w:val="000000"/>
          <w:sz w:val="24"/>
        </w:rPr>
      </w:pPr>
      <w:r>
        <w:rPr>
          <w:rFonts w:hint="eastAsia" w:ascii="宋体" w:hAnsi="宋体" w:eastAsia="宋体" w:cs="宋体"/>
          <w:b/>
          <w:color w:val="000000"/>
          <w:sz w:val="24"/>
          <w:lang w:eastAsia="zh-CN"/>
        </w:rPr>
        <w:t>四</w:t>
      </w:r>
      <w:r>
        <w:rPr>
          <w:rFonts w:hint="eastAsia" w:ascii="宋体" w:hAnsi="宋体" w:eastAsia="宋体" w:cs="宋体"/>
          <w:b/>
          <w:color w:val="000000"/>
          <w:sz w:val="24"/>
        </w:rPr>
        <w:t>、付款方式</w:t>
      </w:r>
      <w:bookmarkEnd w:id="5"/>
    </w:p>
    <w:p w14:paraId="4754BA13">
      <w:pPr>
        <w:pStyle w:val="2"/>
        <w:rPr>
          <w:rFonts w:hint="eastAsia" w:ascii="宋体" w:hAnsi="宋体" w:eastAsia="宋体" w:cs="宋体"/>
          <w:sz w:val="24"/>
        </w:rPr>
      </w:pPr>
      <w:r>
        <w:rPr>
          <w:rFonts w:hint="eastAsia" w:ascii="宋体" w:hAnsi="宋体" w:eastAsia="宋体" w:cs="宋体"/>
          <w:sz w:val="24"/>
        </w:rPr>
        <w:t>按合同约定付款。</w:t>
      </w:r>
    </w:p>
    <w:p w14:paraId="12F7361E">
      <w:pPr>
        <w:rPr>
          <w:rFonts w:hint="eastAsia" w:ascii="宋体" w:hAnsi="宋体" w:eastAsia="宋体" w:cs="宋体"/>
          <w:sz w:val="24"/>
        </w:rPr>
      </w:pPr>
      <w:r>
        <w:rPr>
          <w:rFonts w:hint="eastAsia" w:ascii="宋体" w:hAnsi="宋体" w:eastAsia="宋体" w:cs="宋体"/>
          <w:sz w:val="24"/>
        </w:rPr>
        <w:br w:type="page"/>
      </w:r>
    </w:p>
    <w:p w14:paraId="353C3EDB">
      <w:pPr>
        <w:jc w:val="center"/>
        <w:rPr>
          <w:rFonts w:hint="eastAsia"/>
          <w:b/>
          <w:bCs/>
          <w:color w:val="000000" w:themeColor="text1"/>
          <w:sz w:val="48"/>
          <w:szCs w:val="4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sz w:val="48"/>
          <w:szCs w:val="4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介</w:t>
      </w:r>
      <w:r>
        <w:rPr>
          <w:rFonts w:hint="eastAsia"/>
          <w:b/>
          <w:bCs/>
          <w:color w:val="000000" w:themeColor="text1"/>
          <w:sz w:val="48"/>
          <w:szCs w:val="4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b/>
          <w:bCs/>
          <w:color w:val="000000" w:themeColor="text1"/>
          <w:sz w:val="48"/>
          <w:szCs w:val="4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绍</w:t>
      </w:r>
      <w:r>
        <w:rPr>
          <w:rFonts w:hint="eastAsia"/>
          <w:b/>
          <w:bCs/>
          <w:color w:val="000000" w:themeColor="text1"/>
          <w:sz w:val="48"/>
          <w:szCs w:val="4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b/>
          <w:bCs/>
          <w:color w:val="000000" w:themeColor="text1"/>
          <w:sz w:val="48"/>
          <w:szCs w:val="4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信</w:t>
      </w:r>
    </w:p>
    <w:p w14:paraId="06687E85">
      <w:pPr>
        <w:rPr>
          <w:rFonts w:hint="eastAsia"/>
          <w:sz w:val="28"/>
          <w:szCs w:val="28"/>
          <w:lang w:val="en-US" w:eastAsia="zh-CN"/>
        </w:rPr>
      </w:pPr>
      <w:r>
        <w:rPr>
          <w:rFonts w:hint="eastAsia"/>
          <w:sz w:val="28"/>
          <w:szCs w:val="28"/>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ge">
              <wp:posOffset>1543685</wp:posOffset>
            </wp:positionV>
            <wp:extent cx="5736590" cy="523240"/>
            <wp:effectExtent l="0" t="0" r="0" b="0"/>
            <wp:wrapNone/>
            <wp:docPr id="1" name="图片 1" descr="双实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双实线"/>
                    <pic:cNvPicPr>
                      <a:picLocks noChangeAspect="1"/>
                    </pic:cNvPicPr>
                  </pic:nvPicPr>
                  <pic:blipFill>
                    <a:blip r:embed="rId4"/>
                    <a:stretch>
                      <a:fillRect/>
                    </a:stretch>
                  </pic:blipFill>
                  <pic:spPr>
                    <a:xfrm>
                      <a:off x="0" y="0"/>
                      <a:ext cx="5736590" cy="523240"/>
                    </a:xfrm>
                    <a:prstGeom prst="rect">
                      <a:avLst/>
                    </a:prstGeom>
                  </pic:spPr>
                </pic:pic>
              </a:graphicData>
            </a:graphic>
          </wp:anchor>
        </w:drawing>
      </w:r>
      <w:r>
        <w:rPr>
          <w:rFonts w:hint="eastAsia"/>
          <w:sz w:val="28"/>
          <w:szCs w:val="28"/>
          <w:lang w:val="en-US" w:eastAsia="zh-CN"/>
        </w:rPr>
        <w:t xml:space="preserve">                                                                </w:t>
      </w:r>
    </w:p>
    <w:p w14:paraId="366827D1">
      <w:pPr>
        <w:pStyle w:val="2"/>
        <w:rPr>
          <w:rFonts w:hint="eastAsia"/>
          <w:lang w:val="en-US" w:eastAsia="zh-CN"/>
        </w:rPr>
      </w:pPr>
    </w:p>
    <w:p w14:paraId="5E6C8ACD">
      <w:pPr>
        <w:rPr>
          <w:rFonts w:hint="eastAsia"/>
          <w:sz w:val="28"/>
          <w:szCs w:val="28"/>
          <w:lang w:eastAsia="zh-CN"/>
        </w:rPr>
      </w:pPr>
      <w:r>
        <w:rPr>
          <w:rFonts w:hint="eastAsia"/>
          <w:b/>
          <w:bCs/>
          <w:sz w:val="28"/>
          <w:szCs w:val="28"/>
          <w:lang w:eastAsia="zh-CN"/>
        </w:rPr>
        <w:t>四川国祥招标代理有限公司</w:t>
      </w:r>
      <w:r>
        <w:rPr>
          <w:rFonts w:hint="eastAsia"/>
          <w:sz w:val="28"/>
          <w:szCs w:val="28"/>
          <w:lang w:eastAsia="zh-CN"/>
        </w:rPr>
        <w:t>：</w:t>
      </w:r>
    </w:p>
    <w:p w14:paraId="56F558FB">
      <w:pPr>
        <w:spacing w:line="700" w:lineRule="exact"/>
        <w:ind w:right="-150" w:rightChars="-44" w:firstLine="560" w:firstLineChars="200"/>
        <w:jc w:val="left"/>
        <w:rPr>
          <w:rFonts w:hint="eastAsia"/>
          <w:sz w:val="28"/>
          <w:szCs w:val="28"/>
          <w:u w:val="single"/>
          <w:lang w:val="en-US" w:eastAsia="zh-CN"/>
        </w:rPr>
      </w:pPr>
      <w:r>
        <w:rPr>
          <w:rFonts w:hint="eastAsia"/>
          <w:sz w:val="28"/>
          <w:szCs w:val="28"/>
          <w:lang w:eastAsia="zh-CN"/>
        </w:rPr>
        <w:t>我公司委托</w:t>
      </w:r>
      <w:r>
        <w:rPr>
          <w:rFonts w:hint="eastAsia"/>
          <w:sz w:val="28"/>
          <w:szCs w:val="28"/>
          <w:u w:val="single"/>
          <w:lang w:val="en-US" w:eastAsia="zh-CN"/>
        </w:rPr>
        <w:t xml:space="preserve">          </w:t>
      </w:r>
      <w:r>
        <w:rPr>
          <w:rFonts w:hint="eastAsia" w:eastAsiaTheme="minorEastAsia"/>
          <w:spacing w:val="-20"/>
          <w:sz w:val="28"/>
          <w:szCs w:val="28"/>
          <w:u w:val="none"/>
          <w:lang w:val="en-US" w:eastAsia="zh-CN"/>
        </w:rPr>
        <w:t>，</w:t>
      </w:r>
      <w:r>
        <w:rPr>
          <w:rFonts w:hint="eastAsia"/>
          <w:sz w:val="28"/>
          <w:szCs w:val="28"/>
          <w:u w:val="none"/>
          <w:lang w:val="en-US" w:eastAsia="zh-CN"/>
        </w:rPr>
        <w:t>身份证号</w:t>
      </w:r>
      <w:r>
        <w:rPr>
          <w:rFonts w:hint="eastAsia"/>
          <w:sz w:val="28"/>
          <w:szCs w:val="28"/>
          <w:u w:val="single"/>
          <w:lang w:val="en-US" w:eastAsia="zh-CN"/>
        </w:rPr>
        <w:t xml:space="preserve">                                 </w:t>
      </w:r>
    </w:p>
    <w:p w14:paraId="52EBEF6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u w:val="none"/>
          <w:lang w:val="en-US" w:eastAsia="zh-CN"/>
        </w:rPr>
      </w:pPr>
      <w:r>
        <w:rPr>
          <w:rFonts w:hint="eastAsia"/>
          <w:sz w:val="28"/>
          <w:szCs w:val="28"/>
          <w:u w:val="none"/>
          <w:lang w:val="en-US" w:eastAsia="zh-CN"/>
        </w:rPr>
        <w:t>到贵公司办理</w:t>
      </w:r>
      <w:r>
        <w:rPr>
          <w:rFonts w:hint="eastAsia"/>
          <w:b/>
          <w:bCs/>
          <w:sz w:val="28"/>
          <w:szCs w:val="28"/>
          <w:u w:val="single"/>
          <w:lang w:val="en-US" w:eastAsia="zh-CN"/>
        </w:rPr>
        <w:t>遂宁市民政局社会组织专业社工参与精准扶贫示范项目</w:t>
      </w:r>
      <w:r>
        <w:rPr>
          <w:rFonts w:hint="eastAsia"/>
          <w:b w:val="0"/>
          <w:bCs w:val="0"/>
          <w:sz w:val="28"/>
          <w:szCs w:val="28"/>
          <w:u w:val="none"/>
          <w:lang w:val="en-US" w:eastAsia="zh-CN"/>
        </w:rPr>
        <w:t>磋商标文件事宜，</w:t>
      </w:r>
      <w:r>
        <w:rPr>
          <w:rFonts w:hint="eastAsia" w:ascii="宋体" w:hAnsi="宋体" w:cs="宋体"/>
          <w:b/>
          <w:bCs/>
          <w:sz w:val="28"/>
          <w:szCs w:val="28"/>
          <w:u w:val="none"/>
          <w:lang w:eastAsia="zh-CN"/>
        </w:rPr>
        <w:t>［</w:t>
      </w:r>
      <w:r>
        <w:rPr>
          <w:rFonts w:hint="eastAsia" w:ascii="黑体" w:hAnsi="黑体" w:eastAsia="黑体" w:cs="黑体"/>
          <w:sz w:val="20"/>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8872855</wp:posOffset>
            </wp:positionV>
            <wp:extent cx="7596505" cy="1876425"/>
            <wp:effectExtent l="0" t="0" r="4445" b="9525"/>
            <wp:wrapNone/>
            <wp:docPr id="4" name="图片 9" descr="2-2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2-2副本"/>
                    <pic:cNvPicPr>
                      <a:picLocks noChangeAspect="1"/>
                    </pic:cNvPicPr>
                  </pic:nvPicPr>
                  <pic:blipFill>
                    <a:blip r:embed="rId5"/>
                    <a:srcRect t="53519"/>
                    <a:stretch>
                      <a:fillRect/>
                    </a:stretch>
                  </pic:blipFill>
                  <pic:spPr>
                    <a:xfrm>
                      <a:off x="0" y="0"/>
                      <a:ext cx="7596505" cy="1876425"/>
                    </a:xfrm>
                    <a:prstGeom prst="rect">
                      <a:avLst/>
                    </a:prstGeom>
                    <a:noFill/>
                    <a:ln w="9525">
                      <a:noFill/>
                    </a:ln>
                  </pic:spPr>
                </pic:pic>
              </a:graphicData>
            </a:graphic>
          </wp:anchor>
        </w:drawing>
      </w:r>
      <w:r>
        <w:rPr>
          <w:rFonts w:hint="eastAsia" w:ascii="黑体" w:hAnsi="黑体" w:eastAsia="黑体" w:cs="黑体"/>
          <w:sz w:val="20"/>
          <w:szCs w:val="18"/>
        </w:rPr>
        <w:drawing>
          <wp:anchor distT="0" distB="0" distL="114300" distR="114300" simplePos="0" relativeHeight="251660288" behindDoc="1" locked="0" layoutInCell="1" allowOverlap="1">
            <wp:simplePos x="0" y="0"/>
            <wp:positionH relativeFrom="column">
              <wp:posOffset>135255</wp:posOffset>
            </wp:positionH>
            <wp:positionV relativeFrom="paragraph">
              <wp:posOffset>9025255</wp:posOffset>
            </wp:positionV>
            <wp:extent cx="7596505" cy="1876425"/>
            <wp:effectExtent l="0" t="0" r="4445" b="9525"/>
            <wp:wrapNone/>
            <wp:docPr id="3" name="图片 10" descr="2-2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2-2副本"/>
                    <pic:cNvPicPr>
                      <a:picLocks noChangeAspect="1"/>
                    </pic:cNvPicPr>
                  </pic:nvPicPr>
                  <pic:blipFill>
                    <a:blip r:embed="rId5"/>
                    <a:srcRect t="53519"/>
                    <a:stretch>
                      <a:fillRect/>
                    </a:stretch>
                  </pic:blipFill>
                  <pic:spPr>
                    <a:xfrm>
                      <a:off x="0" y="0"/>
                      <a:ext cx="7596505" cy="1876425"/>
                    </a:xfrm>
                    <a:prstGeom prst="rect">
                      <a:avLst/>
                    </a:prstGeom>
                    <a:noFill/>
                    <a:ln w="9525">
                      <a:noFill/>
                    </a:ln>
                  </pic:spPr>
                </pic:pic>
              </a:graphicData>
            </a:graphic>
          </wp:anchor>
        </w:drawing>
      </w:r>
      <w:r>
        <w:rPr>
          <w:rFonts w:hint="eastAsia"/>
          <w:sz w:val="28"/>
          <w:szCs w:val="28"/>
          <w:u w:val="none"/>
          <w:lang w:val="en-US" w:eastAsia="zh-CN"/>
        </w:rPr>
        <w:t>项目编号：</w:t>
      </w:r>
      <w:r>
        <w:rPr>
          <w:rFonts w:hint="eastAsia" w:ascii="宋体" w:hAnsi="宋体" w:cs="宋体"/>
          <w:b/>
          <w:bCs/>
          <w:sz w:val="28"/>
          <w:szCs w:val="28"/>
          <w:u w:val="single"/>
          <w:lang w:val="en-US" w:eastAsia="zh-CN"/>
        </w:rPr>
        <w:t>SCGXL采磋（2019）055号</w:t>
      </w:r>
      <w:r>
        <w:rPr>
          <w:rFonts w:hint="eastAsia" w:ascii="宋体" w:hAnsi="宋体" w:cs="宋体"/>
          <w:b/>
          <w:bCs/>
          <w:sz w:val="28"/>
          <w:szCs w:val="28"/>
          <w:u w:val="none"/>
          <w:lang w:eastAsia="zh-CN"/>
        </w:rPr>
        <w:t>］</w:t>
      </w:r>
      <w:r>
        <w:rPr>
          <w:rFonts w:hint="eastAsia"/>
          <w:sz w:val="28"/>
          <w:szCs w:val="28"/>
          <w:u w:val="none"/>
          <w:lang w:val="en-US" w:eastAsia="zh-CN"/>
        </w:rPr>
        <w:t>请予接洽！</w:t>
      </w:r>
    </w:p>
    <w:p w14:paraId="67BBE911">
      <w:pPr>
        <w:rPr>
          <w:rFonts w:hint="eastAsia"/>
          <w:sz w:val="28"/>
          <w:szCs w:val="28"/>
          <w:u w:val="none"/>
          <w:lang w:val="en-US" w:eastAsia="zh-CN"/>
        </w:rPr>
      </w:pPr>
    </w:p>
    <w:p w14:paraId="08CB6218">
      <w:pPr>
        <w:rPr>
          <w:rFonts w:hint="eastAsia"/>
          <w:sz w:val="28"/>
          <w:szCs w:val="28"/>
          <w:u w:val="none"/>
          <w:lang w:val="en-US" w:eastAsia="zh-CN"/>
        </w:rPr>
      </w:pPr>
      <w:r>
        <w:rPr>
          <w:rFonts w:hint="eastAsia"/>
          <w:sz w:val="28"/>
          <w:szCs w:val="28"/>
          <w:u w:val="none"/>
          <w:lang w:val="en-US" w:eastAsia="zh-CN"/>
        </w:rPr>
        <w:t>经办人电话：</w:t>
      </w:r>
    </w:p>
    <w:p w14:paraId="39B15F54">
      <w:pPr>
        <w:rPr>
          <w:rFonts w:hint="eastAsia"/>
          <w:sz w:val="28"/>
          <w:szCs w:val="28"/>
          <w:u w:val="none"/>
          <w:lang w:val="en-US" w:eastAsia="zh-CN"/>
        </w:rPr>
      </w:pPr>
      <w:r>
        <w:rPr>
          <w:rFonts w:hint="eastAsia"/>
          <w:sz w:val="28"/>
          <w:szCs w:val="28"/>
          <w:u w:val="none"/>
          <w:lang w:val="en-US" w:eastAsia="zh-CN"/>
        </w:rPr>
        <w:t>经办人邮箱：</w:t>
      </w:r>
    </w:p>
    <w:p w14:paraId="4B4CDE83">
      <w:pPr>
        <w:pStyle w:val="2"/>
        <w:rPr>
          <w:rFonts w:hint="eastAsia"/>
          <w:sz w:val="28"/>
          <w:szCs w:val="28"/>
          <w:u w:val="none"/>
          <w:lang w:val="en-US" w:eastAsia="zh-CN"/>
        </w:rPr>
      </w:pPr>
    </w:p>
    <w:p w14:paraId="220B8CA5">
      <w:pPr>
        <w:tabs>
          <w:tab w:val="left" w:pos="7723"/>
        </w:tabs>
        <w:jc w:val="both"/>
        <w:rPr>
          <w:rFonts w:hint="eastAsia"/>
          <w:sz w:val="28"/>
          <w:szCs w:val="28"/>
          <w:u w:val="none"/>
          <w:lang w:val="en-US" w:eastAsia="zh-CN"/>
        </w:rPr>
      </w:pPr>
      <w:r>
        <w:rPr>
          <w:rFonts w:hint="eastAsia"/>
          <w:sz w:val="28"/>
          <w:szCs w:val="28"/>
          <w:u w:val="none"/>
          <w:lang w:val="en-US" w:eastAsia="zh-CN"/>
        </w:rPr>
        <w:tab/>
      </w:r>
    </w:p>
    <w:p w14:paraId="5FFE3673">
      <w:pPr>
        <w:tabs>
          <w:tab w:val="right" w:pos="4560"/>
        </w:tabs>
        <w:ind w:firstLine="4480" w:firstLineChars="1600"/>
        <w:jc w:val="both"/>
        <w:rPr>
          <w:rFonts w:hint="eastAsia"/>
          <w:sz w:val="28"/>
          <w:szCs w:val="28"/>
          <w:u w:val="none"/>
          <w:lang w:val="en-US" w:eastAsia="zh-CN"/>
        </w:rPr>
      </w:pPr>
      <w:r>
        <w:rPr>
          <w:rFonts w:hint="eastAsia"/>
          <w:sz w:val="28"/>
          <w:szCs w:val="28"/>
          <w:u w:val="none"/>
          <w:lang w:val="en-US" w:eastAsia="zh-CN"/>
        </w:rPr>
        <w:t>单位名称(盖章)：</w:t>
      </w:r>
      <w:r>
        <w:rPr>
          <w:rFonts w:hint="eastAsia"/>
          <w:sz w:val="28"/>
          <w:szCs w:val="28"/>
          <w:u w:val="none"/>
          <w:lang w:val="en-US" w:eastAsia="zh-CN"/>
        </w:rPr>
        <w:tab/>
      </w:r>
    </w:p>
    <w:p w14:paraId="19ABD106">
      <w:pPr>
        <w:jc w:val="center"/>
        <w:rPr>
          <w:rFonts w:hint="eastAsia"/>
          <w:sz w:val="28"/>
          <w:szCs w:val="28"/>
          <w:u w:val="none"/>
          <w:lang w:val="en-US" w:eastAsia="zh-CN"/>
        </w:rPr>
      </w:pPr>
      <w:r>
        <w:rPr>
          <w:rFonts w:hint="eastAsia"/>
          <w:sz w:val="28"/>
          <w:szCs w:val="28"/>
          <w:u w:val="none"/>
          <w:lang w:val="en-US" w:eastAsia="zh-CN"/>
        </w:rPr>
        <w:t xml:space="preserve">                                             </w:t>
      </w:r>
    </w:p>
    <w:p w14:paraId="0053F3EA">
      <w:pPr>
        <w:jc w:val="center"/>
        <w:rPr>
          <w:rFonts w:hint="eastAsia"/>
          <w:sz w:val="28"/>
          <w:szCs w:val="28"/>
          <w:u w:val="none"/>
          <w:lang w:val="en-US" w:eastAsia="zh-CN"/>
        </w:rPr>
      </w:pPr>
    </w:p>
    <w:p w14:paraId="1442FC51">
      <w:pPr>
        <w:jc w:val="center"/>
        <w:rPr>
          <w:rFonts w:hint="eastAsia"/>
          <w:u w:val="none"/>
          <w:lang w:val="en-US" w:eastAsia="zh-CN"/>
        </w:rPr>
      </w:pPr>
      <w:r>
        <w:rPr>
          <w:rFonts w:hint="eastAsia"/>
          <w:sz w:val="28"/>
          <w:szCs w:val="28"/>
          <w:u w:val="none"/>
          <w:lang w:val="en-US" w:eastAsia="zh-CN"/>
        </w:rPr>
        <w:t xml:space="preserve">                                          2019 年   月   日</w:t>
      </w:r>
    </w:p>
    <w:p w14:paraId="50132165">
      <w:pPr>
        <w:pStyle w:val="2"/>
        <w:rPr>
          <w:rFonts w:hint="eastAsia" w:hAnsi="宋体" w:cs="宋体"/>
          <w:color w:val="000000" w:themeColor="text1"/>
          <w:sz w:val="24"/>
          <w14:textFill>
            <w14:solidFill>
              <w14:schemeClr w14:val="tx1"/>
            </w14:solidFill>
          </w14:textFill>
        </w:rPr>
      </w:pPr>
    </w:p>
    <w:p w14:paraId="245E92B7"/>
    <w:p w14:paraId="253124DD">
      <w:pPr>
        <w:pStyle w:val="2"/>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8773A"/>
    <w:rsid w:val="19DB64D6"/>
    <w:rsid w:val="37230DF8"/>
    <w:rsid w:val="7C08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kern w:val="0"/>
      <w:sz w:val="34"/>
      <w:szCs w:val="3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character" w:styleId="5">
    <w:name w:val="Hyperlink"/>
    <w:basedOn w:val="4"/>
    <w:qFormat/>
    <w:uiPriority w:val="99"/>
    <w:rPr>
      <w:color w:val="333333"/>
      <w:u w:val="none"/>
    </w:rPr>
  </w:style>
  <w:style w:type="paragraph" w:customStyle="1" w:styleId="6">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3098</Words>
  <Characters>3326</Characters>
  <Lines>0</Lines>
  <Paragraphs>0</Paragraphs>
  <TotalTime>3</TotalTime>
  <ScaleCrop>false</ScaleCrop>
  <LinksUpToDate>false</LinksUpToDate>
  <CharactersWithSpaces>3585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2019-04-30T03:05:00Z</dcterms:created>
  <dc:creator>国祥招标</dc:creator>
  <cp:lastModifiedBy>楼至轻</cp:lastModifiedBy>
  <dcterms:modified xsi:type="dcterms:W3CDTF">2025-01-16T13:05:51Z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eyJoZGlkIjoiN2JkNjI2YTdkOWNiZTNmMjA2ZTg1NzM5NzY0NWMyODIiLCJ1c2VySWQiOiIxNTU1NjQ5NSJ9</vt:lpwstr>
  </property>
  <property fmtid="{D5CDD505-2E9C-101B-9397-08002B2CF9AE}" pid="4" name="ICV">
    <vt:lpwstr>2E453C0006D34770A707D8A473C0F8F3_12</vt:lpwstr>
  </property>
</Properties>
</file>