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ED2950">
      <w:pPr>
        <w:spacing w:line="594" w:lineRule="exact"/>
        <w:jc w:val="center"/>
        <w:rPr>
          <w:rFonts w:hint="eastAsia" w:ascii="方正小标宋简体" w:eastAsia="方正小标宋简体"/>
          <w:sz w:val="44"/>
          <w:szCs w:val="44"/>
          <w:lang w:eastAsia="zh-CN"/>
        </w:rPr>
      </w:pPr>
      <w:bookmarkStart w:id="0" w:name="_GoBack"/>
      <w:r>
        <w:rPr>
          <w:rFonts w:hint="eastAsia" w:ascii="方正小标宋简体" w:eastAsia="方正小标宋简体"/>
          <w:sz w:val="44"/>
          <w:szCs w:val="44"/>
          <w:lang w:eastAsia="zh-CN"/>
        </w:rPr>
        <w:t>遂宁市民政局</w:t>
      </w:r>
    </w:p>
    <w:p w14:paraId="578AF9D1">
      <w:pPr>
        <w:spacing w:line="594" w:lineRule="exact"/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方正小标宋简体" w:eastAsia="方正小标宋简体"/>
          <w:sz w:val="44"/>
          <w:szCs w:val="44"/>
        </w:rPr>
        <w:t>关于市城区部分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道路</w:t>
      </w:r>
      <w:r>
        <w:rPr>
          <w:rFonts w:hint="eastAsia" w:ascii="方正小标宋简体" w:eastAsia="方正小标宋简体"/>
          <w:sz w:val="44"/>
          <w:szCs w:val="44"/>
        </w:rPr>
        <w:t>命名的公告</w:t>
      </w:r>
    </w:p>
    <w:bookmarkEnd w:id="0"/>
    <w:p w14:paraId="60B9EA01">
      <w:pPr>
        <w:pStyle w:val="2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59C30A9">
      <w:pPr>
        <w:pStyle w:val="2"/>
        <w:rPr>
          <w:rFonts w:hint="eastAsia"/>
          <w:lang w:val="en-US" w:eastAsia="zh-CN"/>
        </w:rPr>
      </w:pPr>
    </w:p>
    <w:p w14:paraId="56B3BE25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 w14:paraId="5233F0A0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地名公告一览表</w:t>
      </w:r>
    </w:p>
    <w:p w14:paraId="42A3EE0F">
      <w:pPr>
        <w:ind w:firstLine="640" w:firstLineChars="20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一、命名道路</w:t>
      </w:r>
    </w:p>
    <w:tbl>
      <w:tblPr>
        <w:tblStyle w:val="6"/>
        <w:tblW w:w="4996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1"/>
        <w:gridCol w:w="921"/>
        <w:gridCol w:w="1820"/>
        <w:gridCol w:w="1063"/>
        <w:gridCol w:w="1222"/>
        <w:gridCol w:w="1800"/>
        <w:gridCol w:w="2089"/>
        <w:gridCol w:w="1837"/>
        <w:gridCol w:w="2240"/>
      </w:tblGrid>
      <w:tr w14:paraId="1A475D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3" w:type="pct"/>
            <w:vAlign w:val="center"/>
          </w:tcPr>
          <w:p w14:paraId="7F60D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标准地名</w:t>
            </w:r>
          </w:p>
        </w:tc>
        <w:tc>
          <w:tcPr>
            <w:tcW w:w="325" w:type="pct"/>
            <w:vAlign w:val="center"/>
          </w:tcPr>
          <w:p w14:paraId="606822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地名类别</w:t>
            </w:r>
          </w:p>
        </w:tc>
        <w:tc>
          <w:tcPr>
            <w:tcW w:w="642" w:type="pct"/>
            <w:vAlign w:val="center"/>
          </w:tcPr>
          <w:p w14:paraId="4847A9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罗马字母拼写</w:t>
            </w:r>
          </w:p>
        </w:tc>
        <w:tc>
          <w:tcPr>
            <w:tcW w:w="375" w:type="pct"/>
            <w:vAlign w:val="center"/>
          </w:tcPr>
          <w:p w14:paraId="032A3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所属市（州）</w:t>
            </w:r>
          </w:p>
        </w:tc>
        <w:tc>
          <w:tcPr>
            <w:tcW w:w="431" w:type="pct"/>
            <w:vAlign w:val="center"/>
          </w:tcPr>
          <w:p w14:paraId="5B414D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所属区（县、市）</w:t>
            </w:r>
          </w:p>
        </w:tc>
        <w:tc>
          <w:tcPr>
            <w:tcW w:w="635" w:type="pct"/>
            <w:vAlign w:val="center"/>
          </w:tcPr>
          <w:p w14:paraId="3725E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具体位置</w:t>
            </w:r>
          </w:p>
        </w:tc>
        <w:tc>
          <w:tcPr>
            <w:tcW w:w="737" w:type="pct"/>
            <w:vAlign w:val="center"/>
          </w:tcPr>
          <w:p w14:paraId="58676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命名时间</w:t>
            </w:r>
          </w:p>
        </w:tc>
        <w:tc>
          <w:tcPr>
            <w:tcW w:w="648" w:type="pct"/>
            <w:vAlign w:val="center"/>
          </w:tcPr>
          <w:p w14:paraId="4F33B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批准机关</w:t>
            </w:r>
          </w:p>
        </w:tc>
        <w:tc>
          <w:tcPr>
            <w:tcW w:w="790" w:type="pct"/>
            <w:vAlign w:val="center"/>
          </w:tcPr>
          <w:p w14:paraId="02446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命名理据</w:t>
            </w:r>
          </w:p>
        </w:tc>
      </w:tr>
      <w:tr w14:paraId="29D39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0" w:hRule="atLeast"/>
        </w:trPr>
        <w:tc>
          <w:tcPr>
            <w:tcW w:w="413" w:type="pct"/>
            <w:vAlign w:val="center"/>
          </w:tcPr>
          <w:p w14:paraId="6B9D0943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业盛路</w:t>
            </w:r>
          </w:p>
        </w:tc>
        <w:tc>
          <w:tcPr>
            <w:tcW w:w="325" w:type="pct"/>
            <w:vAlign w:val="center"/>
          </w:tcPr>
          <w:p w14:paraId="2EBE4680">
            <w:pPr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574538A1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YESHENG LU</w:t>
            </w:r>
          </w:p>
        </w:tc>
        <w:tc>
          <w:tcPr>
            <w:tcW w:w="375" w:type="pct"/>
            <w:vAlign w:val="center"/>
          </w:tcPr>
          <w:p w14:paraId="5646FDCD">
            <w:pPr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5A87528F">
            <w:pPr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54ADD438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东起业昌路，经业泰路，西至业宏路。</w:t>
            </w:r>
          </w:p>
        </w:tc>
        <w:tc>
          <w:tcPr>
            <w:tcW w:w="737" w:type="pct"/>
            <w:vAlign w:val="center"/>
          </w:tcPr>
          <w:p w14:paraId="35645422">
            <w:pPr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15C062CC">
            <w:pPr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5C43EC3D">
            <w:pPr>
              <w:spacing w:line="280" w:lineRule="exact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该道路位于遂宁高新技术产业船山园区电子信息产业园，典出唐·杨炯《奉和上元酺宴应诏》“业盛勋华德，兴包天地皇”，寓意园区事业蓬勃兴盛，建议命名为“业盛路”。</w:t>
            </w:r>
          </w:p>
        </w:tc>
      </w:tr>
      <w:tr w14:paraId="6C3F3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</w:trPr>
        <w:tc>
          <w:tcPr>
            <w:tcW w:w="413" w:type="pct"/>
            <w:vAlign w:val="center"/>
          </w:tcPr>
          <w:p w14:paraId="0829B018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信诚路</w:t>
            </w:r>
          </w:p>
        </w:tc>
        <w:tc>
          <w:tcPr>
            <w:tcW w:w="325" w:type="pct"/>
            <w:vAlign w:val="center"/>
          </w:tcPr>
          <w:p w14:paraId="63A98FBE">
            <w:pPr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38A05F42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XINCHENG LU</w:t>
            </w:r>
          </w:p>
        </w:tc>
        <w:tc>
          <w:tcPr>
            <w:tcW w:w="375" w:type="pct"/>
            <w:vAlign w:val="center"/>
          </w:tcPr>
          <w:p w14:paraId="7E11FE2D">
            <w:pPr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1877148E">
            <w:pPr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66CCE83C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东起业泰路，经业宏路、业欣路，西至信通街。</w:t>
            </w:r>
          </w:p>
        </w:tc>
        <w:tc>
          <w:tcPr>
            <w:tcW w:w="737" w:type="pct"/>
            <w:vAlign w:val="center"/>
          </w:tcPr>
          <w:p w14:paraId="3F1B5DB4">
            <w:pPr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12DA531B">
            <w:pPr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5A7F0A97">
            <w:pPr>
              <w:spacing w:line="280" w:lineRule="exact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该道路位于遂宁高新技术产业船山园区电子信息产业园，典出宋·王安石《商鞅》诗“自古驱民在信诚，一言为重百金轻”，寄望该园区的企业经营以诚为本，以信取胜，建议命名为“信诚路”。</w:t>
            </w:r>
          </w:p>
        </w:tc>
      </w:tr>
      <w:tr w14:paraId="6906A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0" w:hRule="atLeast"/>
        </w:trPr>
        <w:tc>
          <w:tcPr>
            <w:tcW w:w="413" w:type="pct"/>
            <w:vAlign w:val="center"/>
          </w:tcPr>
          <w:p w14:paraId="31656B6E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信达路</w:t>
            </w:r>
          </w:p>
        </w:tc>
        <w:tc>
          <w:tcPr>
            <w:tcW w:w="325" w:type="pct"/>
            <w:vAlign w:val="center"/>
          </w:tcPr>
          <w:p w14:paraId="11C030E8"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2E055DC5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XINDA LU</w:t>
            </w:r>
          </w:p>
        </w:tc>
        <w:tc>
          <w:tcPr>
            <w:tcW w:w="375" w:type="pct"/>
            <w:vAlign w:val="center"/>
          </w:tcPr>
          <w:p w14:paraId="06AE316E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1066C48A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55539E55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东起业昌路，经业泰路、业宏路，西至业欣路。</w:t>
            </w:r>
          </w:p>
        </w:tc>
        <w:tc>
          <w:tcPr>
            <w:tcW w:w="737" w:type="pct"/>
            <w:vAlign w:val="center"/>
          </w:tcPr>
          <w:p w14:paraId="6BE800CA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59AA82B4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73A3EE6D">
            <w:pPr>
              <w:spacing w:line="280" w:lineRule="exact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该道路位于遂宁高新技术产业船山园区电子信息产业园，“信达”蕴含信息通畅必达之意，也兼含极致诚信之意，寄望该电子工业园区产品实现信息通畅必达，追求最高诚信，建议命名为“信达路”。</w:t>
            </w:r>
          </w:p>
        </w:tc>
      </w:tr>
      <w:tr w14:paraId="00806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68271276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业昌路</w:t>
            </w:r>
          </w:p>
        </w:tc>
        <w:tc>
          <w:tcPr>
            <w:tcW w:w="325" w:type="pct"/>
            <w:vAlign w:val="center"/>
          </w:tcPr>
          <w:p w14:paraId="473067E0"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5525FA41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YECHANG LU</w:t>
            </w:r>
          </w:p>
        </w:tc>
        <w:tc>
          <w:tcPr>
            <w:tcW w:w="375" w:type="pct"/>
            <w:vAlign w:val="center"/>
          </w:tcPr>
          <w:p w14:paraId="64B4EC95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0EA10D70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1ED93BE3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北起新源大道与中环线相交处，经业盛路，南至信达路。</w:t>
            </w:r>
          </w:p>
        </w:tc>
        <w:tc>
          <w:tcPr>
            <w:tcW w:w="737" w:type="pct"/>
            <w:vAlign w:val="center"/>
          </w:tcPr>
          <w:p w14:paraId="23A164B5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1483B585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405604A7">
            <w:pPr>
              <w:spacing w:line="280" w:lineRule="exact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该道路位于遂宁高新技术产业船山园区电子信息产业园，典出唐·陶翰《赠郑员外》“人生志气立，所贵功业昌”，寓意园区事业昌盛蓬勃，建议命名为“业昌路”。</w:t>
            </w:r>
          </w:p>
        </w:tc>
      </w:tr>
      <w:tr w14:paraId="342CFC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71B44498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业泰路</w:t>
            </w:r>
          </w:p>
        </w:tc>
        <w:tc>
          <w:tcPr>
            <w:tcW w:w="325" w:type="pct"/>
            <w:vAlign w:val="center"/>
          </w:tcPr>
          <w:p w14:paraId="013C5A30"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2ECA86D0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YETAI LU</w:t>
            </w:r>
          </w:p>
        </w:tc>
        <w:tc>
          <w:tcPr>
            <w:tcW w:w="375" w:type="pct"/>
            <w:vAlign w:val="center"/>
          </w:tcPr>
          <w:p w14:paraId="7F3B6C28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38EEE46C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4AC88FCC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北起新源大道，经业盛路、信诚路，南至信达路。</w:t>
            </w:r>
          </w:p>
        </w:tc>
        <w:tc>
          <w:tcPr>
            <w:tcW w:w="737" w:type="pct"/>
            <w:vAlign w:val="center"/>
          </w:tcPr>
          <w:p w14:paraId="22091905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3EED5533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401C1420">
            <w:pPr>
              <w:spacing w:line="280" w:lineRule="exact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该道路位于遂宁高新技术产业船山园区电子信息产业园，典出唐·沈佺期《和户部岑尚书参迹枢揆》“大业永开泰，臣道日光辉”，寓意园区发展通达、美好，建议命名为“业泰路”。</w:t>
            </w:r>
          </w:p>
        </w:tc>
      </w:tr>
      <w:tr w14:paraId="5432C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1CA6E40E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业宏路</w:t>
            </w:r>
          </w:p>
        </w:tc>
        <w:tc>
          <w:tcPr>
            <w:tcW w:w="325" w:type="pct"/>
            <w:vAlign w:val="center"/>
          </w:tcPr>
          <w:p w14:paraId="1183ECB6"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144B20E0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YEHONG LU</w:t>
            </w:r>
          </w:p>
        </w:tc>
        <w:tc>
          <w:tcPr>
            <w:tcW w:w="375" w:type="pct"/>
            <w:vAlign w:val="center"/>
          </w:tcPr>
          <w:p w14:paraId="02B1A166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426D4927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164F551B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北起新源大道，经业盛路、信诚路，南至信达路。</w:t>
            </w:r>
          </w:p>
        </w:tc>
        <w:tc>
          <w:tcPr>
            <w:tcW w:w="737" w:type="pct"/>
            <w:vAlign w:val="center"/>
          </w:tcPr>
          <w:p w14:paraId="4AE09786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7A7E086B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1564257D">
            <w:pPr>
              <w:spacing w:line="280" w:lineRule="exact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该道路位于遂宁高新技术产业船山园区电子信息产业园，典出明·何允泓《徐文贞阶》“进则建宏业，退乃洞微兆”“业宏”为“宏业”之倒装，寓意园区发展宏阔壮大，建议命名为“业宏路”。</w:t>
            </w:r>
          </w:p>
        </w:tc>
      </w:tr>
      <w:tr w14:paraId="7B2E3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190671D2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业欣路</w:t>
            </w:r>
          </w:p>
        </w:tc>
        <w:tc>
          <w:tcPr>
            <w:tcW w:w="325" w:type="pct"/>
            <w:vAlign w:val="center"/>
          </w:tcPr>
          <w:p w14:paraId="3FA8533F"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02432387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YEXIN LU</w:t>
            </w:r>
          </w:p>
        </w:tc>
        <w:tc>
          <w:tcPr>
            <w:tcW w:w="375" w:type="pct"/>
            <w:vAlign w:val="center"/>
          </w:tcPr>
          <w:p w14:paraId="2E4B52C4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39BE33B9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6B3E7A29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北起新源大道，经信诚路，南至信达路。</w:t>
            </w:r>
          </w:p>
        </w:tc>
        <w:tc>
          <w:tcPr>
            <w:tcW w:w="737" w:type="pct"/>
            <w:vAlign w:val="center"/>
          </w:tcPr>
          <w:p w14:paraId="2F0E0CCF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334725DD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25D40C47">
            <w:pPr>
              <w:spacing w:line="280" w:lineRule="exact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该道路位于遂宁高新技术产业船山园区电子信息产业园，典出宋·赵善括《和帅座劝农三首其一》“行看功业欣天地，陈迹俱堪入汗青”，寓意事业欣欣向荣，建议命名为“业欣路”。</w:t>
            </w:r>
          </w:p>
        </w:tc>
      </w:tr>
      <w:tr w14:paraId="55ACA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37800C25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信通街</w:t>
            </w:r>
          </w:p>
        </w:tc>
        <w:tc>
          <w:tcPr>
            <w:tcW w:w="325" w:type="pct"/>
            <w:vAlign w:val="center"/>
          </w:tcPr>
          <w:p w14:paraId="1CDCCA10"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73588617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XINTONG JIE</w:t>
            </w:r>
          </w:p>
        </w:tc>
        <w:tc>
          <w:tcPr>
            <w:tcW w:w="375" w:type="pct"/>
            <w:vAlign w:val="center"/>
          </w:tcPr>
          <w:p w14:paraId="64500DDE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7964D4C5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66E196DE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北起新源大道，南至信诚路。</w:t>
            </w:r>
          </w:p>
        </w:tc>
        <w:tc>
          <w:tcPr>
            <w:tcW w:w="737" w:type="pct"/>
            <w:vAlign w:val="center"/>
          </w:tcPr>
          <w:p w14:paraId="4DEFE3DC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5CCF96D7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54DD8DD4">
            <w:pPr>
              <w:spacing w:line="280" w:lineRule="exact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该道路位于遂宁高新技术产业船山园区电子信息产业园，“信通”蕴含信息通达之意，也兼含诚信必达之意，寄望该产业园区事事顺通，建议命名为“信通街”。</w:t>
            </w:r>
          </w:p>
        </w:tc>
      </w:tr>
      <w:tr w14:paraId="3A9F23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2EB67F5D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龙江路</w:t>
            </w:r>
          </w:p>
        </w:tc>
        <w:tc>
          <w:tcPr>
            <w:tcW w:w="325" w:type="pct"/>
            <w:vAlign w:val="center"/>
          </w:tcPr>
          <w:p w14:paraId="4C9FEE4F"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1E693F62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LONGJIANG LU</w:t>
            </w:r>
          </w:p>
        </w:tc>
        <w:tc>
          <w:tcPr>
            <w:tcW w:w="375" w:type="pct"/>
            <w:vAlign w:val="center"/>
          </w:tcPr>
          <w:p w14:paraId="36ACBE8C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3878A32F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6BA795CB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北起中环线，经龙腾路、龙湖路、龙凤大道、通港大道，南至龙溪路。</w:t>
            </w:r>
          </w:p>
        </w:tc>
        <w:tc>
          <w:tcPr>
            <w:tcW w:w="737" w:type="pct"/>
            <w:vAlign w:val="center"/>
          </w:tcPr>
          <w:p w14:paraId="1FE50B35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05C34B78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55E8EABA">
            <w:pPr>
              <w:spacing w:line="280" w:lineRule="exact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属“龙凤”古镇周边，龙江意为潜龙之江，比喻江中有龙兴焉。此路同时还临近殡仪馆，俗称“火葬场”，在中国传统阴阳五行学说中，水克火，建议命名为“龙江路”。</w:t>
            </w:r>
          </w:p>
        </w:tc>
      </w:tr>
      <w:tr w14:paraId="0FCA9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56FEFD6A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龙华路</w:t>
            </w:r>
          </w:p>
        </w:tc>
        <w:tc>
          <w:tcPr>
            <w:tcW w:w="325" w:type="pct"/>
            <w:vAlign w:val="center"/>
          </w:tcPr>
          <w:p w14:paraId="2388DADA"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31E7DA5F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LONGHUA LU</w:t>
            </w:r>
          </w:p>
        </w:tc>
        <w:tc>
          <w:tcPr>
            <w:tcW w:w="375" w:type="pct"/>
            <w:vAlign w:val="center"/>
          </w:tcPr>
          <w:p w14:paraId="47DD2BB4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3CBD1D47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48494478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北起中环线，经龙腾路，南至龙湖路。</w:t>
            </w:r>
          </w:p>
        </w:tc>
        <w:tc>
          <w:tcPr>
            <w:tcW w:w="737" w:type="pct"/>
            <w:vAlign w:val="center"/>
          </w:tcPr>
          <w:p w14:paraId="0103D7DB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1FD2F5FC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6DDA53A7">
            <w:pPr>
              <w:spacing w:line="280" w:lineRule="exact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该道路位于遂宁高新技术产业船山园区核心区，属“龙凤”古镇周边，寓意“物华天宝，人才辈出”，建议命名为“龙华路”。</w:t>
            </w:r>
          </w:p>
        </w:tc>
      </w:tr>
      <w:tr w14:paraId="3B3BC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4287B525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霞云街</w:t>
            </w:r>
          </w:p>
        </w:tc>
        <w:tc>
          <w:tcPr>
            <w:tcW w:w="325" w:type="pct"/>
            <w:vAlign w:val="center"/>
          </w:tcPr>
          <w:p w14:paraId="70E35AAA"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7D4158FF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XIAYUN JIE</w:t>
            </w:r>
          </w:p>
        </w:tc>
        <w:tc>
          <w:tcPr>
            <w:tcW w:w="375" w:type="pct"/>
            <w:vAlign w:val="center"/>
          </w:tcPr>
          <w:p w14:paraId="4AA55F20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1E2BD93F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49D71B55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北起龙腾路，南至龙湖路。</w:t>
            </w:r>
          </w:p>
        </w:tc>
        <w:tc>
          <w:tcPr>
            <w:tcW w:w="737" w:type="pct"/>
            <w:vAlign w:val="center"/>
          </w:tcPr>
          <w:p w14:paraId="1274AAEA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469274A9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656D1601">
            <w:pPr>
              <w:spacing w:line="280" w:lineRule="exact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该道路位于遂宁高新技术产业船山园区核心区，临近拟建的两河公园，描绘“云升霞飞”美好图景，建议命名为“霞云街”。</w:t>
            </w:r>
          </w:p>
        </w:tc>
      </w:tr>
      <w:tr w14:paraId="4737F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14E1F902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龙津路</w:t>
            </w:r>
          </w:p>
        </w:tc>
        <w:tc>
          <w:tcPr>
            <w:tcW w:w="325" w:type="pct"/>
            <w:vAlign w:val="center"/>
          </w:tcPr>
          <w:p w14:paraId="31955D94"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2BC3ABB7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LONGJIN LU</w:t>
            </w:r>
          </w:p>
        </w:tc>
        <w:tc>
          <w:tcPr>
            <w:tcW w:w="375" w:type="pct"/>
            <w:vAlign w:val="center"/>
          </w:tcPr>
          <w:p w14:paraId="5EB46A4A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4BD89797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05BE0FF2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北起中环线，经龙腾路、龙溪路、龙图路、龙凤大道、龙翔路，南至通港大道。</w:t>
            </w:r>
          </w:p>
        </w:tc>
        <w:tc>
          <w:tcPr>
            <w:tcW w:w="737" w:type="pct"/>
            <w:vAlign w:val="center"/>
          </w:tcPr>
          <w:p w14:paraId="70367B2B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2DF1909C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5DB2B9D0">
            <w:pPr>
              <w:spacing w:line="280" w:lineRule="exact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该道路位于遂宁高新技术产业船山园区核心区，属“龙凤”古镇周边，横跨渠河、米家河，“津”有渡口之意，自此通江达海，寄望园区产品将走向全国乃至世界，建议命名为“龙津路 ”。</w:t>
            </w:r>
          </w:p>
        </w:tc>
      </w:tr>
      <w:tr w14:paraId="0A4CB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1648CB7F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龙跃路</w:t>
            </w:r>
          </w:p>
        </w:tc>
        <w:tc>
          <w:tcPr>
            <w:tcW w:w="325" w:type="pct"/>
            <w:vAlign w:val="center"/>
          </w:tcPr>
          <w:p w14:paraId="7D727E09"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0FD2EE16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LONGYUE LU</w:t>
            </w:r>
          </w:p>
        </w:tc>
        <w:tc>
          <w:tcPr>
            <w:tcW w:w="375" w:type="pct"/>
            <w:vAlign w:val="center"/>
          </w:tcPr>
          <w:p w14:paraId="542F1198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5098D2DA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0141E985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北起龙溪路，经龙图路、龙凤大道，南至龙翔路。</w:t>
            </w:r>
          </w:p>
        </w:tc>
        <w:tc>
          <w:tcPr>
            <w:tcW w:w="737" w:type="pct"/>
            <w:vAlign w:val="center"/>
          </w:tcPr>
          <w:p w14:paraId="60C12184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734327B6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280A36CB">
            <w:pPr>
              <w:spacing w:line="280" w:lineRule="exact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该道路位于遂宁高新技术产业船山园区核心区，属“龙凤”古镇周边，靠近龙凤学校，寓意“鱼跃龙门”，建议命名为“龙跃路”。</w:t>
            </w:r>
          </w:p>
        </w:tc>
      </w:tr>
      <w:tr w14:paraId="4F248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52ABE2AE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龙柏路</w:t>
            </w:r>
          </w:p>
        </w:tc>
        <w:tc>
          <w:tcPr>
            <w:tcW w:w="325" w:type="pct"/>
            <w:vAlign w:val="center"/>
          </w:tcPr>
          <w:p w14:paraId="2D180DD8"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53697FAC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LONGBAI LU</w:t>
            </w:r>
          </w:p>
        </w:tc>
        <w:tc>
          <w:tcPr>
            <w:tcW w:w="375" w:type="pct"/>
            <w:vAlign w:val="center"/>
          </w:tcPr>
          <w:p w14:paraId="7E0BBA4A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56BCB773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2A414D64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北起龙溪路，经龙图路、龙凤大道、龙翔路，南至通港大道。</w:t>
            </w:r>
          </w:p>
        </w:tc>
        <w:tc>
          <w:tcPr>
            <w:tcW w:w="737" w:type="pct"/>
            <w:vAlign w:val="center"/>
          </w:tcPr>
          <w:p w14:paraId="258C41FC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49FA7ED9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78E94D8A">
            <w:pPr>
              <w:spacing w:line="280" w:lineRule="exact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该道路位于遂宁高新技术产业船山园区核心区，属“龙凤”古镇周边，“龙柏”为树名，寓意园区“生机盎然、事业长青”，建议命名为“龙柏路”。</w:t>
            </w:r>
          </w:p>
        </w:tc>
      </w:tr>
      <w:tr w14:paraId="22977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506A36D2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/>
                <w:kern w:val="0"/>
                <w:sz w:val="21"/>
                <w:szCs w:val="21"/>
                <w:lang w:eastAsia="zh-CN"/>
              </w:rPr>
              <w:t>锦</w:t>
            </w:r>
            <w:r>
              <w:rPr>
                <w:rFonts w:hint="default"/>
                <w:kern w:val="0"/>
                <w:sz w:val="21"/>
                <w:szCs w:val="21"/>
              </w:rPr>
              <w:t>观大道</w:t>
            </w:r>
          </w:p>
        </w:tc>
        <w:tc>
          <w:tcPr>
            <w:tcW w:w="325" w:type="pct"/>
            <w:vAlign w:val="center"/>
          </w:tcPr>
          <w:p w14:paraId="60ED2D8A"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3E6BEC8F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JINGGUAN DADAO</w:t>
            </w:r>
          </w:p>
        </w:tc>
        <w:tc>
          <w:tcPr>
            <w:tcW w:w="375" w:type="pct"/>
            <w:vAlign w:val="center"/>
          </w:tcPr>
          <w:p w14:paraId="1AC27289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100AE40F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3D6F745C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北起中环线，经龙腾路、龙溪路、龙图路、龙凤大道、龙翔路、静云路、通港大道、兰香街，南至舒云街。</w:t>
            </w:r>
          </w:p>
        </w:tc>
        <w:tc>
          <w:tcPr>
            <w:tcW w:w="737" w:type="pct"/>
            <w:vAlign w:val="center"/>
          </w:tcPr>
          <w:p w14:paraId="409F310F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030B6696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0713F4A9">
            <w:pPr>
              <w:spacing w:line="280" w:lineRule="exact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</w:t>
            </w: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遂宁高新技术产业船山园区</w:t>
            </w:r>
            <w:r>
              <w:rPr>
                <w:rFonts w:hint="eastAsia"/>
                <w:kern w:val="0"/>
                <w:sz w:val="21"/>
                <w:szCs w:val="21"/>
              </w:rPr>
              <w:t>核心区，横穿龙凤源公园，靠近龙凤古镇城门口和拟建的两河公园等，</w:t>
            </w: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寓意“锦绣多姿，可观可赞”的人文和自然景色</w:t>
            </w:r>
            <w:r>
              <w:rPr>
                <w:rFonts w:hint="eastAsia"/>
                <w:kern w:val="0"/>
                <w:sz w:val="21"/>
                <w:szCs w:val="21"/>
              </w:rPr>
              <w:t>，建议命名为“</w:t>
            </w: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锦</w:t>
            </w:r>
            <w:r>
              <w:rPr>
                <w:rFonts w:hint="eastAsia"/>
                <w:kern w:val="0"/>
                <w:sz w:val="21"/>
                <w:szCs w:val="21"/>
              </w:rPr>
              <w:t>观大道”。</w:t>
            </w:r>
          </w:p>
        </w:tc>
      </w:tr>
      <w:tr w14:paraId="42AE8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5ADA9005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龙腾路</w:t>
            </w:r>
          </w:p>
        </w:tc>
        <w:tc>
          <w:tcPr>
            <w:tcW w:w="325" w:type="pct"/>
            <w:vAlign w:val="center"/>
          </w:tcPr>
          <w:p w14:paraId="4146B50D"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39B4DD45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LONGTENG LU</w:t>
            </w:r>
          </w:p>
        </w:tc>
        <w:tc>
          <w:tcPr>
            <w:tcW w:w="375" w:type="pct"/>
            <w:vAlign w:val="center"/>
          </w:tcPr>
          <w:p w14:paraId="0758C72E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55A2FFB1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7C234887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东起景观大道，经龙湖路、龙津路、霞云街、龙华路，西至龙江路。</w:t>
            </w:r>
          </w:p>
        </w:tc>
        <w:tc>
          <w:tcPr>
            <w:tcW w:w="737" w:type="pct"/>
            <w:vAlign w:val="center"/>
          </w:tcPr>
          <w:p w14:paraId="194F8145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0AC9D552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4911E7D5">
            <w:pPr>
              <w:spacing w:line="280" w:lineRule="exact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该道路位于遂宁高新技术产业船山园区核心区，属“龙凤”古镇周边，典出成语“龙腾虎跃”“龙腾凤集”“龙腾虎踞”，寓意园区事业腾飞，建议命名为“龙腾路”。</w:t>
            </w:r>
          </w:p>
        </w:tc>
      </w:tr>
      <w:tr w14:paraId="07D59A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0D3A27CB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龙湖路</w:t>
            </w:r>
          </w:p>
        </w:tc>
        <w:tc>
          <w:tcPr>
            <w:tcW w:w="325" w:type="pct"/>
            <w:vAlign w:val="center"/>
          </w:tcPr>
          <w:p w14:paraId="3AC2CD6F">
            <w:pPr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4641B49A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LONGHU LU</w:t>
            </w:r>
          </w:p>
        </w:tc>
        <w:tc>
          <w:tcPr>
            <w:tcW w:w="375" w:type="pct"/>
            <w:vAlign w:val="center"/>
          </w:tcPr>
          <w:p w14:paraId="5CA0963F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753F0CA6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083E4B59">
            <w:pPr>
              <w:spacing w:line="280" w:lineRule="exact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东起中环线，经龙腾路、霞云街、龙华路，西至龙江路。</w:t>
            </w:r>
          </w:p>
        </w:tc>
        <w:tc>
          <w:tcPr>
            <w:tcW w:w="737" w:type="pct"/>
            <w:vAlign w:val="center"/>
          </w:tcPr>
          <w:p w14:paraId="7802D85D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5C1889C7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3ABF370C">
            <w:pPr>
              <w:spacing w:line="280" w:lineRule="exact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该道路位于遂宁高新技术产业船山园区核心区，属“龙凤”古镇周边，紧邻拟建的两河公园，寓意“湖光春色”，建议命名为“龙湖路”。</w:t>
            </w:r>
          </w:p>
        </w:tc>
      </w:tr>
      <w:tr w14:paraId="4781B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38E919DF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龙溪路</w:t>
            </w:r>
          </w:p>
        </w:tc>
        <w:tc>
          <w:tcPr>
            <w:tcW w:w="325" w:type="pct"/>
            <w:vAlign w:val="center"/>
          </w:tcPr>
          <w:p w14:paraId="041F7A7E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761F131E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LONGXI LU</w:t>
            </w:r>
          </w:p>
        </w:tc>
        <w:tc>
          <w:tcPr>
            <w:tcW w:w="375" w:type="pct"/>
            <w:vAlign w:val="center"/>
          </w:tcPr>
          <w:p w14:paraId="53066CBC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7FBA85A8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3924564B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东起景观大道，经龙柏路、龙跃路、龙津路、龙凤大道、龙翔路、通港大道、香云街，西至龙江路。</w:t>
            </w:r>
          </w:p>
        </w:tc>
        <w:tc>
          <w:tcPr>
            <w:tcW w:w="737" w:type="pct"/>
            <w:vAlign w:val="center"/>
          </w:tcPr>
          <w:p w14:paraId="74EF9326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345C4AB7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4F5A1518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该道路位于遂宁高新技术产业船山园区核心区，属“龙凤”古镇周边，紧靠渠河，寓意园区发展像河流溪水一样绵延不绝，建议命名为“龙溪路”。</w:t>
            </w:r>
          </w:p>
        </w:tc>
      </w:tr>
      <w:tr w14:paraId="2F7CE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315838D0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龙图路</w:t>
            </w:r>
          </w:p>
        </w:tc>
        <w:tc>
          <w:tcPr>
            <w:tcW w:w="325" w:type="pct"/>
            <w:vAlign w:val="center"/>
          </w:tcPr>
          <w:p w14:paraId="68E6AF0F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7209B595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LONGTU LU</w:t>
            </w:r>
          </w:p>
        </w:tc>
        <w:tc>
          <w:tcPr>
            <w:tcW w:w="375" w:type="pct"/>
            <w:vAlign w:val="center"/>
          </w:tcPr>
          <w:p w14:paraId="3CDE8B80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50F101C5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7EBA321D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东起景观大道与妙善路平交口，经龙柏路、龙跃路、龙津路、龙凤大道、龙翔路，西至通港大道。</w:t>
            </w:r>
          </w:p>
        </w:tc>
        <w:tc>
          <w:tcPr>
            <w:tcW w:w="737" w:type="pct"/>
            <w:vAlign w:val="center"/>
          </w:tcPr>
          <w:p w14:paraId="53A15652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7A7441A6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76478F50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该道路位于遂宁高新技术产业船山园区核心区，属“龙凤”古镇周边，典出唐·李世民《帝京篇十首》“玉匣启龙图，金绳披凤篆”，寓意发展“宏图大业”，建议命名为“龙图路”。</w:t>
            </w:r>
          </w:p>
        </w:tc>
      </w:tr>
      <w:tr w14:paraId="43B94F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48043DDE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龙凤大道</w:t>
            </w:r>
          </w:p>
        </w:tc>
        <w:tc>
          <w:tcPr>
            <w:tcW w:w="325" w:type="pct"/>
            <w:vAlign w:val="center"/>
          </w:tcPr>
          <w:p w14:paraId="2D085C43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016645A2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LONGFENG DADAO</w:t>
            </w:r>
          </w:p>
        </w:tc>
        <w:tc>
          <w:tcPr>
            <w:tcW w:w="375" w:type="pct"/>
            <w:vAlign w:val="center"/>
          </w:tcPr>
          <w:p w14:paraId="0FE6ADB6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31C53DF7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2C0E498D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东起农环线，经星河路、星辉路、星瀚路、星云路、兴国路、凤仙路、德郡路、竹香路、梅香路、景观大道、龙柏路、龙跃路、龙津路、龙图路、龙溪路，西至龙江路。</w:t>
            </w:r>
          </w:p>
        </w:tc>
        <w:tc>
          <w:tcPr>
            <w:tcW w:w="737" w:type="pct"/>
            <w:vAlign w:val="center"/>
          </w:tcPr>
          <w:p w14:paraId="0579B7A9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43C84CFF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3197B1FA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该道路是园区东西向重要通道，贯穿“龙凤”古镇、园区核心区、川职院龙凤产学研园区、绿色低碳产业园，寓意园区发展“龙凤呈祥”，建议命名为“龙凤大道”。</w:t>
            </w:r>
          </w:p>
        </w:tc>
      </w:tr>
      <w:tr w14:paraId="01D3D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3FBAB822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龙翔路</w:t>
            </w:r>
          </w:p>
        </w:tc>
        <w:tc>
          <w:tcPr>
            <w:tcW w:w="325" w:type="pct"/>
            <w:vAlign w:val="center"/>
          </w:tcPr>
          <w:p w14:paraId="2B4234F2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77E58775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LONGXIANG LU</w:t>
            </w:r>
          </w:p>
        </w:tc>
        <w:tc>
          <w:tcPr>
            <w:tcW w:w="375" w:type="pct"/>
            <w:vAlign w:val="center"/>
          </w:tcPr>
          <w:p w14:paraId="1311DAAA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5A2AF532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14472FFC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东起梅香路，经景观大道、龙柏路、龙跃路、龙津路、龙图路，西至龙溪路。</w:t>
            </w:r>
          </w:p>
        </w:tc>
        <w:tc>
          <w:tcPr>
            <w:tcW w:w="737" w:type="pct"/>
            <w:vAlign w:val="center"/>
          </w:tcPr>
          <w:p w14:paraId="218D2324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2B96DC6A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1351FD20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该道路位于遂宁高新技术产业船山园区核心区，属“龙凤”古镇周边，紧邻龙凤学校，寓意学子学业“展翅翱翔”，建议命名为“龙翔路”。</w:t>
            </w:r>
          </w:p>
        </w:tc>
      </w:tr>
      <w:tr w14:paraId="71F4BD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506FF41C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静云路</w:t>
            </w:r>
          </w:p>
        </w:tc>
        <w:tc>
          <w:tcPr>
            <w:tcW w:w="325" w:type="pct"/>
            <w:vAlign w:val="center"/>
          </w:tcPr>
          <w:p w14:paraId="0EECD919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4236D395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JINGYUN LU</w:t>
            </w:r>
          </w:p>
        </w:tc>
        <w:tc>
          <w:tcPr>
            <w:tcW w:w="375" w:type="pct"/>
            <w:vAlign w:val="center"/>
          </w:tcPr>
          <w:p w14:paraId="100330FC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78C97B14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54DDE80F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东起竹香路，经梅香路、景观大道，西至通港大道与怡云街平交口。</w:t>
            </w:r>
          </w:p>
        </w:tc>
        <w:tc>
          <w:tcPr>
            <w:tcW w:w="737" w:type="pct"/>
            <w:vAlign w:val="center"/>
          </w:tcPr>
          <w:p w14:paraId="76EB9823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67840D74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5B578A4E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属“龙凤”古镇周边，以“舒、静、怡、香”共同描绘“舒适闲静、怡然自得、香气缥缈”的美好画面，与“云”相配，组成系列道路名称，建议命名为“静云路”。</w:t>
            </w:r>
          </w:p>
        </w:tc>
      </w:tr>
      <w:tr w14:paraId="22C8F3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60D7DE52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通港大道</w:t>
            </w:r>
          </w:p>
        </w:tc>
        <w:tc>
          <w:tcPr>
            <w:tcW w:w="325" w:type="pct"/>
            <w:vAlign w:val="center"/>
          </w:tcPr>
          <w:p w14:paraId="3ADF4FA3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78A9E4C8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TONGGANG DADAO</w:t>
            </w:r>
          </w:p>
        </w:tc>
        <w:tc>
          <w:tcPr>
            <w:tcW w:w="375" w:type="pct"/>
            <w:vAlign w:val="center"/>
          </w:tcPr>
          <w:p w14:paraId="33071402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1FE6E62E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7DDB47AC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农环线，经星河路、星瀚路、星繁路、星光路、星云路、兴国路、凤仙路、丁香路、德郡路、莲香路、竹香路、景观大道、静云路与怡云街平交口、龙柏路、龙津路、龙图路、龙溪路、香云街、龙江路，西至中环线与G246平交口。</w:t>
            </w:r>
          </w:p>
        </w:tc>
        <w:tc>
          <w:tcPr>
            <w:tcW w:w="737" w:type="pct"/>
            <w:vAlign w:val="center"/>
          </w:tcPr>
          <w:p w14:paraId="33876EBB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3EDA71AD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4E2659CF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该道路是遂宁高新技术产业船山园区东西向主干道，贯穿园区核心区及川职院龙凤产学研园区、绿色低碳产业园，直通规划的“老池港”，建议命名为“通港大道”。</w:t>
            </w:r>
          </w:p>
        </w:tc>
      </w:tr>
      <w:tr w14:paraId="46496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24128809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舒云街</w:t>
            </w:r>
          </w:p>
        </w:tc>
        <w:tc>
          <w:tcPr>
            <w:tcW w:w="325" w:type="pct"/>
            <w:vAlign w:val="center"/>
          </w:tcPr>
          <w:p w14:paraId="17DC368C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3EA5D4FC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SHUYUN JIE</w:t>
            </w:r>
          </w:p>
        </w:tc>
        <w:tc>
          <w:tcPr>
            <w:tcW w:w="375" w:type="pct"/>
            <w:vAlign w:val="center"/>
          </w:tcPr>
          <w:p w14:paraId="517E7CAC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59D4BA6E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4E1C38B6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东起景观大道，西至怡云街。</w:t>
            </w:r>
          </w:p>
        </w:tc>
        <w:tc>
          <w:tcPr>
            <w:tcW w:w="737" w:type="pct"/>
            <w:vAlign w:val="center"/>
          </w:tcPr>
          <w:p w14:paraId="4EEDA7EC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632B78F7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11874E3F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属“龙凤”古镇周边，以“舒、静、怡、香”共同描绘“舒适闲静、怡然自得、香气缥缈”的美好画面，与“云”相配，组成系列道路名称，建议命名为“舒云街”。</w:t>
            </w:r>
          </w:p>
        </w:tc>
      </w:tr>
      <w:tr w14:paraId="0F4E1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11423781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香云街</w:t>
            </w:r>
          </w:p>
        </w:tc>
        <w:tc>
          <w:tcPr>
            <w:tcW w:w="325" w:type="pct"/>
            <w:vAlign w:val="center"/>
          </w:tcPr>
          <w:p w14:paraId="2945DA11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659EEA0B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XIANGYUN JIE</w:t>
            </w:r>
          </w:p>
        </w:tc>
        <w:tc>
          <w:tcPr>
            <w:tcW w:w="375" w:type="pct"/>
            <w:vAlign w:val="center"/>
          </w:tcPr>
          <w:p w14:paraId="6AB04FC9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65A9A8CB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19BC64A9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北起通港大道，南至龙溪路。</w:t>
            </w:r>
          </w:p>
        </w:tc>
        <w:tc>
          <w:tcPr>
            <w:tcW w:w="737" w:type="pct"/>
            <w:vAlign w:val="center"/>
          </w:tcPr>
          <w:p w14:paraId="12F4C0EE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4EB9F4EE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079751CD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属“龙凤”古镇周边，以“舒、静、怡、香”共同描绘“舒适闲静、怡然自得、香气缥缈”的美好画面，与“云”相配，组成系列道路名称，建议命名为“香云街”。</w:t>
            </w:r>
          </w:p>
        </w:tc>
      </w:tr>
      <w:tr w14:paraId="7FD78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48B3AFE5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怡云街</w:t>
            </w:r>
          </w:p>
        </w:tc>
        <w:tc>
          <w:tcPr>
            <w:tcW w:w="325" w:type="pct"/>
            <w:vAlign w:val="center"/>
          </w:tcPr>
          <w:p w14:paraId="1C581C2E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03A2EA1F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YIYUN JIE</w:t>
            </w:r>
          </w:p>
        </w:tc>
        <w:tc>
          <w:tcPr>
            <w:tcW w:w="375" w:type="pct"/>
            <w:vAlign w:val="center"/>
          </w:tcPr>
          <w:p w14:paraId="63F14580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1CB36398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481BF48E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北起通港大道与静云路平交口，南至舒云街。</w:t>
            </w:r>
          </w:p>
        </w:tc>
        <w:tc>
          <w:tcPr>
            <w:tcW w:w="737" w:type="pct"/>
            <w:vAlign w:val="center"/>
          </w:tcPr>
          <w:p w14:paraId="2302494B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66D0910F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4A2B28E0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属“龙凤”古镇周边，以“舒、静、怡、香”共同描绘“舒适闲静、怡然自得、香气缥缈”的美好画面，与“云”相配，组成系列道路名称，建议命名为“怡云街”。</w:t>
            </w:r>
          </w:p>
        </w:tc>
      </w:tr>
      <w:tr w14:paraId="35F8AB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2F680C6A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妙善路</w:t>
            </w:r>
          </w:p>
        </w:tc>
        <w:tc>
          <w:tcPr>
            <w:tcW w:w="325" w:type="pct"/>
            <w:vAlign w:val="center"/>
          </w:tcPr>
          <w:p w14:paraId="3253FCBE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5BE12EE7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MIAOSHAN LU</w:t>
            </w:r>
          </w:p>
        </w:tc>
        <w:tc>
          <w:tcPr>
            <w:tcW w:w="375" w:type="pct"/>
            <w:vAlign w:val="center"/>
          </w:tcPr>
          <w:p w14:paraId="4D67B5DE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5002AA1C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6F31F9DC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东起凤仙路，经凤翔路、凤栖路、德郡路、竹香路、梅香路、妙缘路、凤仪路，西至景观大道与龙图路平交口。</w:t>
            </w:r>
          </w:p>
        </w:tc>
        <w:tc>
          <w:tcPr>
            <w:tcW w:w="737" w:type="pct"/>
            <w:vAlign w:val="center"/>
          </w:tcPr>
          <w:p w14:paraId="562BD8DD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1F9E3F10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2FCF418C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该道路位于遂宁高新技术产业船山园区核心区，紧靠“龙凤”古镇景区，“妙善”一词蕴含妙善公主之意，体现了悠久的人文历史积淀与传承，建议命名为“妙善路”。</w:t>
            </w:r>
          </w:p>
        </w:tc>
      </w:tr>
      <w:tr w14:paraId="59F6B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7B071F5B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凤和路</w:t>
            </w:r>
          </w:p>
        </w:tc>
        <w:tc>
          <w:tcPr>
            <w:tcW w:w="325" w:type="pct"/>
            <w:vAlign w:val="center"/>
          </w:tcPr>
          <w:p w14:paraId="1185206D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0A52A3C3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FENGHE LU</w:t>
            </w:r>
          </w:p>
        </w:tc>
        <w:tc>
          <w:tcPr>
            <w:tcW w:w="375" w:type="pct"/>
            <w:vAlign w:val="center"/>
          </w:tcPr>
          <w:p w14:paraId="578439B3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7F7C94E4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19985114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东起凤仙路，经凤舞街、凤栖路、德郡路，西至梅香路。</w:t>
            </w:r>
          </w:p>
        </w:tc>
        <w:tc>
          <w:tcPr>
            <w:tcW w:w="737" w:type="pct"/>
            <w:vAlign w:val="center"/>
          </w:tcPr>
          <w:p w14:paraId="5E1250E9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42428B69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79A23B25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该道路位于遂宁高新技术产业船山园区核心区，紧靠“龙凤”古镇景区，描绘“彩凤和鸣”美丽景象，建议命名为“凤和路”。</w:t>
            </w:r>
          </w:p>
        </w:tc>
      </w:tr>
      <w:tr w14:paraId="1DCD58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19099DB4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凤翔路</w:t>
            </w:r>
          </w:p>
        </w:tc>
        <w:tc>
          <w:tcPr>
            <w:tcW w:w="325" w:type="pct"/>
            <w:vAlign w:val="center"/>
          </w:tcPr>
          <w:p w14:paraId="49140FE6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6DC42CD4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FENGXIANG LU</w:t>
            </w:r>
          </w:p>
        </w:tc>
        <w:tc>
          <w:tcPr>
            <w:tcW w:w="375" w:type="pct"/>
            <w:vAlign w:val="center"/>
          </w:tcPr>
          <w:p w14:paraId="271308C6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220180EC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18062372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东起妙善路，经凤仪路、凤舞街、凤栖路、德郡路，西至梅香路</w:t>
            </w:r>
            <w:r>
              <w:rPr>
                <w:rFonts w:hint="eastAsia"/>
                <w:kern w:val="0"/>
                <w:sz w:val="21"/>
                <w:szCs w:val="21"/>
              </w:rPr>
              <w:t>。</w:t>
            </w:r>
          </w:p>
        </w:tc>
        <w:tc>
          <w:tcPr>
            <w:tcW w:w="737" w:type="pct"/>
            <w:vAlign w:val="center"/>
          </w:tcPr>
          <w:p w14:paraId="5109389F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0FEAD0A6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6576A016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该道路位于遂宁高新技术产业船山园区核心区，紧靠“龙凤”古镇景区，寓意“龙飞凤翔”，园区发展呈现高升之态，建议命名为“凤翔路”。</w:t>
            </w:r>
          </w:p>
        </w:tc>
      </w:tr>
      <w:tr w14:paraId="077987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45BFDB6F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凤仪路</w:t>
            </w:r>
          </w:p>
        </w:tc>
        <w:tc>
          <w:tcPr>
            <w:tcW w:w="325" w:type="pct"/>
            <w:vAlign w:val="center"/>
          </w:tcPr>
          <w:p w14:paraId="38D6CAA2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14C2E1B6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FENGYI LU</w:t>
            </w:r>
          </w:p>
        </w:tc>
        <w:tc>
          <w:tcPr>
            <w:tcW w:w="375" w:type="pct"/>
            <w:vAlign w:val="center"/>
          </w:tcPr>
          <w:p w14:paraId="62D1458D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028F9231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57B8D2AC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东起凤仙路，经凤翔路、凤栖路、德郡路、竹香路、梅香路、妙缘路，西至妙善路。</w:t>
            </w:r>
          </w:p>
        </w:tc>
        <w:tc>
          <w:tcPr>
            <w:tcW w:w="737" w:type="pct"/>
            <w:vAlign w:val="center"/>
          </w:tcPr>
          <w:p w14:paraId="53FAFBD1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3CB8067E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72846C23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该道路位于遂宁高新技术产业船山园区核心区，借意“有凤来仪，非梧不栖”，寓意发展之地，建议命名为“凤仪路”。</w:t>
            </w:r>
          </w:p>
        </w:tc>
      </w:tr>
      <w:tr w14:paraId="614AA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12AA0730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凤琴路</w:t>
            </w:r>
          </w:p>
        </w:tc>
        <w:tc>
          <w:tcPr>
            <w:tcW w:w="325" w:type="pct"/>
            <w:vAlign w:val="center"/>
          </w:tcPr>
          <w:p w14:paraId="4F7731AC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5F34BCDF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FENGQIN LU</w:t>
            </w:r>
          </w:p>
        </w:tc>
        <w:tc>
          <w:tcPr>
            <w:tcW w:w="375" w:type="pct"/>
            <w:vAlign w:val="center"/>
          </w:tcPr>
          <w:p w14:paraId="32679B86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3C23F801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3B2BE06C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东起兴国路，西至凤仙路。</w:t>
            </w:r>
          </w:p>
        </w:tc>
        <w:tc>
          <w:tcPr>
            <w:tcW w:w="737" w:type="pct"/>
            <w:vAlign w:val="center"/>
          </w:tcPr>
          <w:p w14:paraId="545E8078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4FBFA81A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7A9754A6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该道路位于遂宁高新技术产业船山园区核心区，典出唐·王勃《三月曲水宴得烟字》“凤琴调上客，龙辔俨群仙”，寓意“琴瑟和鸣”和谐之音，建议命名为“凤琴路”。</w:t>
            </w:r>
          </w:p>
        </w:tc>
      </w:tr>
      <w:tr w14:paraId="54357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08792F47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莲香路</w:t>
            </w:r>
          </w:p>
        </w:tc>
        <w:tc>
          <w:tcPr>
            <w:tcW w:w="325" w:type="pct"/>
            <w:vAlign w:val="center"/>
          </w:tcPr>
          <w:p w14:paraId="498F9E78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43F5B8DA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LIANXIANG LU</w:t>
            </w:r>
          </w:p>
        </w:tc>
        <w:tc>
          <w:tcPr>
            <w:tcW w:w="375" w:type="pct"/>
            <w:vAlign w:val="center"/>
          </w:tcPr>
          <w:p w14:paraId="65952BBC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20048A88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18434473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东起凤仙路，西连德郡路。</w:t>
            </w:r>
          </w:p>
        </w:tc>
        <w:tc>
          <w:tcPr>
            <w:tcW w:w="737" w:type="pct"/>
            <w:vAlign w:val="center"/>
          </w:tcPr>
          <w:p w14:paraId="6D38569A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6547DAC7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164BE139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该道路位于遂宁高新技术产业船山园区核心区，寓意莲香四溢的美好之地，建议命名为“莲香路”。</w:t>
            </w:r>
          </w:p>
        </w:tc>
      </w:tr>
      <w:tr w14:paraId="407373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070D367B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妙缘路</w:t>
            </w:r>
          </w:p>
        </w:tc>
        <w:tc>
          <w:tcPr>
            <w:tcW w:w="325" w:type="pct"/>
            <w:vAlign w:val="center"/>
          </w:tcPr>
          <w:p w14:paraId="1D076FE9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370A66B4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MIAOYUAN LU</w:t>
            </w:r>
          </w:p>
        </w:tc>
        <w:tc>
          <w:tcPr>
            <w:tcW w:w="375" w:type="pct"/>
            <w:vAlign w:val="center"/>
          </w:tcPr>
          <w:p w14:paraId="14C03696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24608B1F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7CA6E633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北起古镇景区兴宁路与龙吟南路交接处，经凤仪路，南至妙善路。</w:t>
            </w:r>
          </w:p>
        </w:tc>
        <w:tc>
          <w:tcPr>
            <w:tcW w:w="737" w:type="pct"/>
            <w:vAlign w:val="center"/>
          </w:tcPr>
          <w:p w14:paraId="50543B7C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29377E0C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55C2CA40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该道路位于遂宁高新技术产业船山园区核心区，紧靠龙凤古镇景区，“妙缘”一词，蕴含妙善公主福缘之意，体现了悠久人文历史积淀与传承，建议命名为“妙缘路”。</w:t>
            </w:r>
          </w:p>
        </w:tc>
      </w:tr>
      <w:tr w14:paraId="7BBB7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07BC4657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梅香路</w:t>
            </w:r>
          </w:p>
        </w:tc>
        <w:tc>
          <w:tcPr>
            <w:tcW w:w="325" w:type="pct"/>
            <w:vAlign w:val="center"/>
          </w:tcPr>
          <w:p w14:paraId="77F423E0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11703B3F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MEIXIANG LU</w:t>
            </w:r>
          </w:p>
        </w:tc>
        <w:tc>
          <w:tcPr>
            <w:tcW w:w="375" w:type="pct"/>
            <w:vAlign w:val="center"/>
          </w:tcPr>
          <w:p w14:paraId="619645F1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326B1650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2186E2D3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color w:val="000000"/>
                <w:kern w:val="0"/>
                <w:sz w:val="21"/>
                <w:szCs w:val="21"/>
              </w:rPr>
              <w:t>北起凤和路，经凤翔路、凤仪路、妙善路、龙凤大道、龙翔路，南至静云路。</w:t>
            </w:r>
          </w:p>
        </w:tc>
        <w:tc>
          <w:tcPr>
            <w:tcW w:w="737" w:type="pct"/>
            <w:vAlign w:val="center"/>
          </w:tcPr>
          <w:p w14:paraId="227A38FC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0B0F29B6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52B0560C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该道路位于遂宁高新技术产业船山园区核心区，取义“梅兰竹菊”四君子，组成系列道路名称，建议命名为“梅香路”。</w:t>
            </w:r>
          </w:p>
        </w:tc>
      </w:tr>
      <w:tr w14:paraId="1BDD7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3D48D23D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竹香路</w:t>
            </w:r>
          </w:p>
        </w:tc>
        <w:tc>
          <w:tcPr>
            <w:tcW w:w="325" w:type="pct"/>
            <w:vAlign w:val="center"/>
          </w:tcPr>
          <w:p w14:paraId="51A4D3A9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2FDADEF5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ZHUXIANG LU</w:t>
            </w:r>
          </w:p>
        </w:tc>
        <w:tc>
          <w:tcPr>
            <w:tcW w:w="375" w:type="pct"/>
            <w:vAlign w:val="center"/>
          </w:tcPr>
          <w:p w14:paraId="24BCE921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60C3F984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66E8BB1D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北起凤仪路，经妙善路、龙凤大道，南至静云路。</w:t>
            </w:r>
          </w:p>
        </w:tc>
        <w:tc>
          <w:tcPr>
            <w:tcW w:w="737" w:type="pct"/>
            <w:vAlign w:val="center"/>
          </w:tcPr>
          <w:p w14:paraId="0BF6CA27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36693DBE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5B24DDB5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该道路位于遂宁高新技术产业船山园区核心区，取义“梅兰竹菊”四君子，组成系列道路名称，建议命名为“竹香路”。</w:t>
            </w:r>
          </w:p>
        </w:tc>
      </w:tr>
      <w:tr w14:paraId="6E366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6D57566C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德郡路</w:t>
            </w:r>
          </w:p>
        </w:tc>
        <w:tc>
          <w:tcPr>
            <w:tcW w:w="325" w:type="pct"/>
            <w:vAlign w:val="center"/>
          </w:tcPr>
          <w:p w14:paraId="0D939567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3378E7DB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DEJUN LU</w:t>
            </w:r>
          </w:p>
        </w:tc>
        <w:tc>
          <w:tcPr>
            <w:tcW w:w="375" w:type="pct"/>
            <w:vAlign w:val="center"/>
          </w:tcPr>
          <w:p w14:paraId="33D28858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2E29054F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0DFF1910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北起凤和路，经凤翔路、凤仪路、妙善路、龙凤大道、莲香路，南至通港大道。</w:t>
            </w:r>
          </w:p>
        </w:tc>
        <w:tc>
          <w:tcPr>
            <w:tcW w:w="737" w:type="pct"/>
            <w:vAlign w:val="center"/>
          </w:tcPr>
          <w:p w14:paraId="6C73ED4D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63F3FE34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14658AF5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该道路位于遂宁高新技术产业船山园区核心区，东汉时期曾在龙凤设“德阳郡”，是当时重要的区域政治中心，体现悠久历史和文化传承，建议命名为“德郡路”。</w:t>
            </w:r>
          </w:p>
        </w:tc>
      </w:tr>
      <w:tr w14:paraId="60A8B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74E5F41F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凤栖路</w:t>
            </w:r>
          </w:p>
        </w:tc>
        <w:tc>
          <w:tcPr>
            <w:tcW w:w="325" w:type="pct"/>
            <w:vAlign w:val="center"/>
          </w:tcPr>
          <w:p w14:paraId="08E7DC0D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3CB624B1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FENGQILU</w:t>
            </w:r>
          </w:p>
        </w:tc>
        <w:tc>
          <w:tcPr>
            <w:tcW w:w="375" w:type="pct"/>
            <w:vAlign w:val="center"/>
          </w:tcPr>
          <w:p w14:paraId="7040DA3E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769B853E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28E497C3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北起凤和路，经凤翔路、凤仪路，南至妙善路。</w:t>
            </w:r>
          </w:p>
        </w:tc>
        <w:tc>
          <w:tcPr>
            <w:tcW w:w="737" w:type="pct"/>
            <w:vAlign w:val="center"/>
          </w:tcPr>
          <w:p w14:paraId="7C39CA7A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37ED7EBC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02C3F198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该道路位于遂宁高新技术产业船山园区核心区，典出唐·高适《酬秘书弟兼寄幕下》“游鳞戏沧浪，鸣凤栖梧桐”，寓意“发挥优势，引客入遂”，建议命名为“凤栖路”。</w:t>
            </w:r>
          </w:p>
        </w:tc>
      </w:tr>
      <w:tr w14:paraId="19DE1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684CB2B2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凤舞街</w:t>
            </w:r>
          </w:p>
        </w:tc>
        <w:tc>
          <w:tcPr>
            <w:tcW w:w="325" w:type="pct"/>
            <w:vAlign w:val="center"/>
          </w:tcPr>
          <w:p w14:paraId="506D818C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0AC41A90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FENGWU JIE</w:t>
            </w:r>
          </w:p>
        </w:tc>
        <w:tc>
          <w:tcPr>
            <w:tcW w:w="375" w:type="pct"/>
            <w:vAlign w:val="center"/>
          </w:tcPr>
          <w:p w14:paraId="70D0FFB0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107BCD3D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256BBF3B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北起凤和路，南至凤翔路。</w:t>
            </w:r>
          </w:p>
        </w:tc>
        <w:tc>
          <w:tcPr>
            <w:tcW w:w="737" w:type="pct"/>
            <w:vAlign w:val="center"/>
          </w:tcPr>
          <w:p w14:paraId="39BB2264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2C556F3F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5D5BEDD3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该道路位于遂宁高新技术产业船山园区核心区，典出成语“龙飞凤舞”“鸾歌凤舞”，寓意“吉祥如意，事业升腾”，建议命名为“凤舞街”。</w:t>
            </w:r>
          </w:p>
        </w:tc>
      </w:tr>
      <w:tr w14:paraId="067D1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21C12C1B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凤仙路</w:t>
            </w:r>
          </w:p>
        </w:tc>
        <w:tc>
          <w:tcPr>
            <w:tcW w:w="325" w:type="pct"/>
            <w:vAlign w:val="center"/>
          </w:tcPr>
          <w:p w14:paraId="774ACA4F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1C192EC9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FENGXIAN LU</w:t>
            </w:r>
          </w:p>
        </w:tc>
        <w:tc>
          <w:tcPr>
            <w:tcW w:w="375" w:type="pct"/>
            <w:vAlign w:val="center"/>
          </w:tcPr>
          <w:p w14:paraId="1282A67B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3EFF5D6F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6FAFCB1E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北起凤和路，经凤仪路、妙善路、龙凤大道、凤琴路、莲香路，南至通港大道。</w:t>
            </w:r>
          </w:p>
        </w:tc>
        <w:tc>
          <w:tcPr>
            <w:tcW w:w="737" w:type="pct"/>
            <w:vAlign w:val="center"/>
          </w:tcPr>
          <w:p w14:paraId="21518028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0B5805BE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177B41CD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 临近古镇和寺庙，有“仙气弥漫”之意，建议命名为“凤仙路”。</w:t>
            </w:r>
          </w:p>
        </w:tc>
      </w:tr>
      <w:tr w14:paraId="07555C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0F1BB151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兰香街</w:t>
            </w:r>
          </w:p>
        </w:tc>
        <w:tc>
          <w:tcPr>
            <w:tcW w:w="325" w:type="pct"/>
            <w:vAlign w:val="center"/>
          </w:tcPr>
          <w:p w14:paraId="1158A5D0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4CA9B002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LANXIANG JIE</w:t>
            </w:r>
          </w:p>
        </w:tc>
        <w:tc>
          <w:tcPr>
            <w:tcW w:w="375" w:type="pct"/>
            <w:vAlign w:val="center"/>
          </w:tcPr>
          <w:p w14:paraId="71BC3B3A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5BE7FF7E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6CF56178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东起菊香街，西至景观大道。</w:t>
            </w:r>
          </w:p>
        </w:tc>
        <w:tc>
          <w:tcPr>
            <w:tcW w:w="737" w:type="pct"/>
            <w:vAlign w:val="center"/>
          </w:tcPr>
          <w:p w14:paraId="7538F8C1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3EC6842A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277185DF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该道路位于遂宁高新技术产业船山园区核心区，取义“梅兰竹菊”四君子，组成系列道路名称，建议命名为“兰香街”。</w:t>
            </w:r>
          </w:p>
        </w:tc>
      </w:tr>
      <w:tr w14:paraId="6FEA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51FA8C13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菊香街</w:t>
            </w:r>
          </w:p>
        </w:tc>
        <w:tc>
          <w:tcPr>
            <w:tcW w:w="325" w:type="pct"/>
            <w:vAlign w:val="center"/>
          </w:tcPr>
          <w:p w14:paraId="23F655B3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34C10371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JUXIANG JIE</w:t>
            </w:r>
          </w:p>
        </w:tc>
        <w:tc>
          <w:tcPr>
            <w:tcW w:w="375" w:type="pct"/>
            <w:vAlign w:val="center"/>
          </w:tcPr>
          <w:p w14:paraId="2EB43E18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6B660317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53D91295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北起通港大道，南至兰香街。</w:t>
            </w:r>
          </w:p>
        </w:tc>
        <w:tc>
          <w:tcPr>
            <w:tcW w:w="737" w:type="pct"/>
            <w:vAlign w:val="center"/>
          </w:tcPr>
          <w:p w14:paraId="00C6B336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2C65E75F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776A7D7B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该道路位于遂宁高新技术产业船山园区核心区，取义“梅兰竹菊”四君子，组成系列道路名称，建议命名为“菊香街”。</w:t>
            </w:r>
          </w:p>
        </w:tc>
      </w:tr>
      <w:tr w14:paraId="20A91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3087218C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兴国路</w:t>
            </w:r>
          </w:p>
        </w:tc>
        <w:tc>
          <w:tcPr>
            <w:tcW w:w="325" w:type="pct"/>
            <w:vAlign w:val="center"/>
          </w:tcPr>
          <w:p w14:paraId="562C37B0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4A0AD6F2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XINGGUO LU</w:t>
            </w:r>
          </w:p>
        </w:tc>
        <w:tc>
          <w:tcPr>
            <w:tcW w:w="375" w:type="pct"/>
            <w:vAlign w:val="center"/>
          </w:tcPr>
          <w:p w14:paraId="0E9CEE13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4ECD2B2E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402B5986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北起龙凤大道，南至通港大道。</w:t>
            </w:r>
          </w:p>
        </w:tc>
        <w:tc>
          <w:tcPr>
            <w:tcW w:w="737" w:type="pct"/>
            <w:vAlign w:val="center"/>
          </w:tcPr>
          <w:p w14:paraId="1E910D10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15A26D14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2F113325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该道路位于遂宁高新技术产业船山园区核心区，龙凤镇所在地曾是古兴宁国国都，体现悠久历史和文化传承，同时，“兴国”还有“振兴家国”的寓意，建议命名为“兴国路”。</w:t>
            </w:r>
          </w:p>
        </w:tc>
      </w:tr>
      <w:tr w14:paraId="44A71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0B249F3E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星云路</w:t>
            </w:r>
          </w:p>
        </w:tc>
        <w:tc>
          <w:tcPr>
            <w:tcW w:w="325" w:type="pct"/>
            <w:vAlign w:val="center"/>
          </w:tcPr>
          <w:p w14:paraId="22D37BDB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1BA23705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XINGYUN LU</w:t>
            </w:r>
          </w:p>
        </w:tc>
        <w:tc>
          <w:tcPr>
            <w:tcW w:w="375" w:type="pct"/>
            <w:vAlign w:val="center"/>
          </w:tcPr>
          <w:p w14:paraId="0DA421CE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20D7A4A5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6051FE76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北起龙凤大道，经通港大道，南至星光路。</w:t>
            </w:r>
          </w:p>
        </w:tc>
        <w:tc>
          <w:tcPr>
            <w:tcW w:w="737" w:type="pct"/>
            <w:vAlign w:val="center"/>
          </w:tcPr>
          <w:p w14:paraId="5BE3E9D6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583EBD10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15F20ED4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是连接绿色低碳产业园和循环经济产业园的主要通道，紧靠川职院龙凤产学研园区，为“星”系列道路，“星云”意指呈云雾状的发光天体，寓意文才杰出者众多如云，寄望于大学莘莘学子人才辈出、群星闪烁，建议命名为“星云路”。</w:t>
            </w:r>
          </w:p>
        </w:tc>
      </w:tr>
      <w:tr w14:paraId="26E8A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16794D43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星光路</w:t>
            </w:r>
          </w:p>
        </w:tc>
        <w:tc>
          <w:tcPr>
            <w:tcW w:w="325" w:type="pct"/>
            <w:vAlign w:val="center"/>
          </w:tcPr>
          <w:p w14:paraId="2765A9B4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03419C09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XINGGUANG LU</w:t>
            </w:r>
          </w:p>
        </w:tc>
        <w:tc>
          <w:tcPr>
            <w:tcW w:w="375" w:type="pct"/>
            <w:vAlign w:val="center"/>
          </w:tcPr>
          <w:p w14:paraId="58EA8760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131A31F5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30092650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北起通港大道，经星繁路，南至成渝环线高速收费站（龙凤收费站）。</w:t>
            </w:r>
          </w:p>
        </w:tc>
        <w:tc>
          <w:tcPr>
            <w:tcW w:w="737" w:type="pct"/>
            <w:vAlign w:val="center"/>
          </w:tcPr>
          <w:p w14:paraId="5631AE09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0BCFFB39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7E290A65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绿色低碳产业园，靠近川职院龙凤产学研园区，为“星”系列道路，“星光”一词寓意学有所成之人所释放出的才华光芒。典出宋·王庭《点绛唇·夜之游》“天半朱楼，银汉星光射”，寄望于大学莘莘学子人才辈出、群星闪烁，建议命名为“星光路”。</w:t>
            </w:r>
          </w:p>
        </w:tc>
      </w:tr>
      <w:tr w14:paraId="55043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7A12ECAD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星繁路</w:t>
            </w:r>
          </w:p>
        </w:tc>
        <w:tc>
          <w:tcPr>
            <w:tcW w:w="325" w:type="pct"/>
            <w:vAlign w:val="center"/>
          </w:tcPr>
          <w:p w14:paraId="00FCB00F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3678E742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XINGFAN LU</w:t>
            </w:r>
          </w:p>
        </w:tc>
        <w:tc>
          <w:tcPr>
            <w:tcW w:w="375" w:type="pct"/>
            <w:vAlign w:val="center"/>
          </w:tcPr>
          <w:p w14:paraId="3526D8D1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7D0467FA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2DC1E16F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北起通港大道，南至星光路。</w:t>
            </w:r>
          </w:p>
        </w:tc>
        <w:tc>
          <w:tcPr>
            <w:tcW w:w="737" w:type="pct"/>
            <w:vAlign w:val="center"/>
          </w:tcPr>
          <w:p w14:paraId="6574A89D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65653C14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324DCC06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该道路位于绿色低碳产业园，靠近川职院龙凤产学研园区，为“星”系列道路，“星繁”寓意高等学府，为人才汇聚之地、群星闪烁之地，建议命名为“星繁路”。</w:t>
            </w:r>
          </w:p>
        </w:tc>
      </w:tr>
      <w:tr w14:paraId="097AEE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581653A0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星瀚路</w:t>
            </w:r>
          </w:p>
        </w:tc>
        <w:tc>
          <w:tcPr>
            <w:tcW w:w="325" w:type="pct"/>
            <w:vAlign w:val="center"/>
          </w:tcPr>
          <w:p w14:paraId="328F7DA6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5DA5E3DC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XINGHAN LU</w:t>
            </w:r>
          </w:p>
        </w:tc>
        <w:tc>
          <w:tcPr>
            <w:tcW w:w="375" w:type="pct"/>
            <w:vAlign w:val="center"/>
          </w:tcPr>
          <w:p w14:paraId="504F5E60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3309E145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382F5080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北起龙凤大道，经星明路，南至通港大道。</w:t>
            </w:r>
          </w:p>
        </w:tc>
        <w:tc>
          <w:tcPr>
            <w:tcW w:w="737" w:type="pct"/>
            <w:vAlign w:val="center"/>
          </w:tcPr>
          <w:p w14:paraId="778AD04D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6B22CFCA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7D9E67FA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该道路位于绿色低碳产业园，靠近川职院龙凤产学研园区，为“星”系列道路，“星瀚”是对夜晚美丽星空的形容，寓意人才的海洋，建议命名为“星瀚路”。</w:t>
            </w:r>
          </w:p>
        </w:tc>
      </w:tr>
      <w:tr w14:paraId="543B0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76908DCB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星辉路</w:t>
            </w:r>
          </w:p>
        </w:tc>
        <w:tc>
          <w:tcPr>
            <w:tcW w:w="325" w:type="pct"/>
            <w:vAlign w:val="center"/>
          </w:tcPr>
          <w:p w14:paraId="0210453E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088561D6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XINGHUI LU</w:t>
            </w:r>
          </w:p>
        </w:tc>
        <w:tc>
          <w:tcPr>
            <w:tcW w:w="375" w:type="pct"/>
            <w:vAlign w:val="center"/>
          </w:tcPr>
          <w:p w14:paraId="215E1252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058D1F19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0358F72C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北起龙凤大道，经星明路，南至通港大道。</w:t>
            </w:r>
          </w:p>
        </w:tc>
        <w:tc>
          <w:tcPr>
            <w:tcW w:w="737" w:type="pct"/>
            <w:vAlign w:val="center"/>
          </w:tcPr>
          <w:p w14:paraId="57CCD19E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67781511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4335C559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绿色低碳产业园，靠近川职院龙凤产学研园区，为“星”系列道路，“星辉”一词寓意学子学业“熠熠生辉”。典出唐·韩愈《宿曾江口示侄孙湘二首》“海风吹寒晴，波扬众星辉”，建议命名为“星辉路”。</w:t>
            </w:r>
          </w:p>
        </w:tc>
      </w:tr>
      <w:tr w14:paraId="4D1E9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1AFEE7B7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星河路</w:t>
            </w:r>
          </w:p>
        </w:tc>
        <w:tc>
          <w:tcPr>
            <w:tcW w:w="325" w:type="pct"/>
            <w:vAlign w:val="center"/>
          </w:tcPr>
          <w:p w14:paraId="7622D174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28BC24BD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XINGHE LU</w:t>
            </w:r>
          </w:p>
        </w:tc>
        <w:tc>
          <w:tcPr>
            <w:tcW w:w="375" w:type="pct"/>
            <w:vAlign w:val="center"/>
          </w:tcPr>
          <w:p w14:paraId="0994F020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43BB63F7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2B321C16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北起龙凤大道，经星明路，南至通港大道。</w:t>
            </w:r>
          </w:p>
        </w:tc>
        <w:tc>
          <w:tcPr>
            <w:tcW w:w="737" w:type="pct"/>
            <w:vAlign w:val="center"/>
          </w:tcPr>
          <w:p w14:paraId="72F1D9FD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44964579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441BF5C1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该道路位于绿色低碳产业园，靠近川职院龙凤产学研园区，为“星”系列道路，“星河”寓意人才成长、汇聚之地，建议命名为“星河路”。</w:t>
            </w:r>
          </w:p>
        </w:tc>
      </w:tr>
      <w:tr w14:paraId="2D1A9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4328503E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星明路</w:t>
            </w:r>
          </w:p>
        </w:tc>
        <w:tc>
          <w:tcPr>
            <w:tcW w:w="325" w:type="pct"/>
            <w:vAlign w:val="center"/>
          </w:tcPr>
          <w:p w14:paraId="206FF858">
            <w:pPr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0C1B5415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XINGMING LU</w:t>
            </w:r>
          </w:p>
        </w:tc>
        <w:tc>
          <w:tcPr>
            <w:tcW w:w="375" w:type="pct"/>
            <w:vAlign w:val="center"/>
          </w:tcPr>
          <w:p w14:paraId="192A005F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1CE51BEE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2996A652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东起星河路，经星辉路，西至星瀚路。</w:t>
            </w:r>
          </w:p>
        </w:tc>
        <w:tc>
          <w:tcPr>
            <w:tcW w:w="737" w:type="pct"/>
            <w:vAlign w:val="center"/>
          </w:tcPr>
          <w:p w14:paraId="3324C973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6AF2EE7C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78DB1B5C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该道路位于绿色低碳产业园，靠近川职院龙凤产学研园区，为“星”系列道路，“星明”寓意学子学业有成，成为“明日之星”，建议命名为“星明路”。</w:t>
            </w:r>
          </w:p>
        </w:tc>
      </w:tr>
      <w:tr w14:paraId="5534D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1C1D19ED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kern w:val="0"/>
                <w:sz w:val="24"/>
                <w:szCs w:val="24"/>
                <w:lang w:eastAsia="zh-CN"/>
              </w:rPr>
              <w:t>净源</w:t>
            </w:r>
            <w:r>
              <w:rPr>
                <w:rFonts w:hint="default" w:ascii="Times New Roman" w:hAnsi="Times New Roman" w:eastAsia="方正仿宋简体" w:cs="Times New Roman"/>
                <w:kern w:val="0"/>
                <w:sz w:val="24"/>
                <w:szCs w:val="24"/>
              </w:rPr>
              <w:t>街</w:t>
            </w:r>
          </w:p>
        </w:tc>
        <w:tc>
          <w:tcPr>
            <w:tcW w:w="325" w:type="pct"/>
            <w:vAlign w:val="center"/>
          </w:tcPr>
          <w:p w14:paraId="3D895067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5CF602A0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LÜCAI JIE</w:t>
            </w:r>
          </w:p>
        </w:tc>
        <w:tc>
          <w:tcPr>
            <w:tcW w:w="375" w:type="pct"/>
            <w:vAlign w:val="center"/>
          </w:tcPr>
          <w:p w14:paraId="6189F610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6606F990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76D9FB39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北起G246，南至复兴社区石桥村9队。</w:t>
            </w:r>
          </w:p>
        </w:tc>
        <w:tc>
          <w:tcPr>
            <w:tcW w:w="737" w:type="pct"/>
            <w:vAlign w:val="center"/>
          </w:tcPr>
          <w:p w14:paraId="60A9BCBB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7AFCF7A6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5AA5048C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</w:t>
            </w: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遂宁高新技术产业船山园区</w:t>
            </w:r>
            <w:r>
              <w:rPr>
                <w:rFonts w:hint="eastAsia"/>
                <w:kern w:val="0"/>
                <w:sz w:val="21"/>
                <w:szCs w:val="21"/>
              </w:rPr>
              <w:t>循环经济产业园，</w:t>
            </w: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周边有污泥处理厂、垃圾处理厂等，体现区域的社会功能，</w:t>
            </w:r>
            <w:r>
              <w:rPr>
                <w:rFonts w:hint="eastAsia"/>
                <w:kern w:val="0"/>
                <w:sz w:val="21"/>
                <w:szCs w:val="21"/>
              </w:rPr>
              <w:t>建议命名为“</w:t>
            </w:r>
            <w:r>
              <w:rPr>
                <w:rFonts w:hint="eastAsia"/>
                <w:kern w:val="0"/>
                <w:sz w:val="21"/>
                <w:szCs w:val="21"/>
                <w:lang w:val="en-US" w:eastAsia="zh-CN"/>
              </w:rPr>
              <w:t>净源</w:t>
            </w:r>
            <w:r>
              <w:rPr>
                <w:rFonts w:hint="eastAsia"/>
                <w:kern w:val="0"/>
                <w:sz w:val="21"/>
                <w:szCs w:val="21"/>
              </w:rPr>
              <w:t>街”。</w:t>
            </w:r>
          </w:p>
        </w:tc>
      </w:tr>
      <w:tr w14:paraId="7ECC45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0138BB7D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绿华路</w:t>
            </w:r>
          </w:p>
        </w:tc>
        <w:tc>
          <w:tcPr>
            <w:tcW w:w="325" w:type="pct"/>
            <w:vAlign w:val="center"/>
          </w:tcPr>
          <w:p w14:paraId="790F3140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0869E83C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LÜHUA LU</w:t>
            </w:r>
          </w:p>
        </w:tc>
        <w:tc>
          <w:tcPr>
            <w:tcW w:w="375" w:type="pct"/>
            <w:vAlign w:val="center"/>
          </w:tcPr>
          <w:p w14:paraId="525F42C7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050B514B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754FDA3F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北起G246，南至石桥村13队。</w:t>
            </w:r>
          </w:p>
        </w:tc>
        <w:tc>
          <w:tcPr>
            <w:tcW w:w="737" w:type="pct"/>
            <w:vAlign w:val="center"/>
          </w:tcPr>
          <w:p w14:paraId="7433B46A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3ECD012F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58F8794A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该道路位于遂宁高新技术产业船山园区循环经济产业园，以“青绿”开头凸显发展绿色经济之意，寓意苍翠华美、枝繁叶茂的环境，建议命名为“绿华路”。</w:t>
            </w:r>
          </w:p>
        </w:tc>
      </w:tr>
      <w:tr w14:paraId="1FE6A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413" w:type="pct"/>
            <w:vAlign w:val="center"/>
          </w:tcPr>
          <w:p w14:paraId="43632CD1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青环路</w:t>
            </w:r>
          </w:p>
        </w:tc>
        <w:tc>
          <w:tcPr>
            <w:tcW w:w="325" w:type="pct"/>
            <w:vAlign w:val="center"/>
          </w:tcPr>
          <w:p w14:paraId="6AB99B1F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道路</w:t>
            </w:r>
          </w:p>
        </w:tc>
        <w:tc>
          <w:tcPr>
            <w:tcW w:w="642" w:type="pct"/>
            <w:vAlign w:val="center"/>
          </w:tcPr>
          <w:p w14:paraId="0324400F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QINGHUAN LU</w:t>
            </w:r>
          </w:p>
        </w:tc>
        <w:tc>
          <w:tcPr>
            <w:tcW w:w="375" w:type="pct"/>
            <w:vAlign w:val="center"/>
          </w:tcPr>
          <w:p w14:paraId="58A450A5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</w:t>
            </w:r>
          </w:p>
        </w:tc>
        <w:tc>
          <w:tcPr>
            <w:tcW w:w="431" w:type="pct"/>
            <w:vAlign w:val="center"/>
          </w:tcPr>
          <w:p w14:paraId="552D4D19">
            <w:pPr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船山区</w:t>
            </w:r>
          </w:p>
        </w:tc>
        <w:tc>
          <w:tcPr>
            <w:tcW w:w="635" w:type="pct"/>
            <w:vAlign w:val="center"/>
          </w:tcPr>
          <w:p w14:paraId="04853FAE">
            <w:pPr>
              <w:spacing w:line="280" w:lineRule="exact"/>
              <w:jc w:val="center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kern w:val="0"/>
                <w:sz w:val="21"/>
                <w:szCs w:val="21"/>
              </w:rPr>
              <w:t>北起G246，西至绿华路。</w:t>
            </w:r>
          </w:p>
        </w:tc>
        <w:tc>
          <w:tcPr>
            <w:tcW w:w="737" w:type="pct"/>
            <w:vAlign w:val="center"/>
          </w:tcPr>
          <w:p w14:paraId="06FAABD4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2025年9月22日</w:t>
            </w:r>
          </w:p>
        </w:tc>
        <w:tc>
          <w:tcPr>
            <w:tcW w:w="648" w:type="pct"/>
            <w:vAlign w:val="center"/>
          </w:tcPr>
          <w:p w14:paraId="5C4FD3CD">
            <w:pPr>
              <w:jc w:val="left"/>
              <w:rPr>
                <w:rFonts w:hint="eastAsia" w:ascii="Times New Roman" w:hAnsi="Times New Roman" w:eastAsia="仿宋_GB2312" w:cs="Times New Roman"/>
                <w:spacing w:val="-4"/>
                <w:kern w:val="2"/>
                <w:sz w:val="23"/>
                <w:szCs w:val="23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spacing w:val="-4"/>
                <w:sz w:val="23"/>
                <w:szCs w:val="23"/>
                <w:lang w:val="en-US" w:eastAsia="zh-CN"/>
              </w:rPr>
              <w:t>遂宁市人民政府</w:t>
            </w:r>
          </w:p>
        </w:tc>
        <w:tc>
          <w:tcPr>
            <w:tcW w:w="790" w:type="pct"/>
            <w:vAlign w:val="center"/>
          </w:tcPr>
          <w:p w14:paraId="2A1B6A90">
            <w:pPr>
              <w:spacing w:line="280" w:lineRule="exact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kern w:val="0"/>
                <w:sz w:val="21"/>
                <w:szCs w:val="21"/>
              </w:rPr>
              <w:t>该道路位于遂宁高新技术产业船山园区循环经济产业园，以“青绿”开头凸显发展绿色经济之意，“青环”本意为青色玉环，比喻环绕四周的碧水（白家河左支），建议命名为“青环路”。</w:t>
            </w:r>
          </w:p>
        </w:tc>
      </w:tr>
    </w:tbl>
    <w:p w14:paraId="7A8F4B1C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042A700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AE3A0F8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 w14:paraId="114543D2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地名位置示意图</w:t>
      </w:r>
    </w:p>
    <w:p w14:paraId="5E8EDD27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eastAsia="黑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969010</wp:posOffset>
            </wp:positionH>
            <wp:positionV relativeFrom="page">
              <wp:posOffset>2113280</wp:posOffset>
            </wp:positionV>
            <wp:extent cx="8329930" cy="4746625"/>
            <wp:effectExtent l="0" t="0" r="13970" b="15875"/>
            <wp:wrapNone/>
            <wp:docPr id="8" name="图片 40" descr="资料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" descr="资料_01"/>
                    <pic:cNvPicPr>
                      <a:picLocks noChangeAspect="1"/>
                    </pic:cNvPicPr>
                  </pic:nvPicPr>
                  <pic:blipFill>
                    <a:blip r:embed="rId5"/>
                    <a:srcRect t="15248" r="15"/>
                    <a:stretch>
                      <a:fillRect/>
                    </a:stretch>
                  </pic:blipFill>
                  <pic:spPr>
                    <a:xfrm>
                      <a:off x="0" y="0"/>
                      <a:ext cx="8329930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B741E7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5E02ECF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9DEFC2F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FD02331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E460B20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D94BFFE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360FB8B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1D45AED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BE9352C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677D075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036CC4E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1209675</wp:posOffset>
            </wp:positionH>
            <wp:positionV relativeFrom="page">
              <wp:posOffset>1273810</wp:posOffset>
            </wp:positionV>
            <wp:extent cx="8335010" cy="5288915"/>
            <wp:effectExtent l="0" t="0" r="8890" b="6985"/>
            <wp:wrapNone/>
            <wp:docPr id="19" name="图片 39" descr="资料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9" descr="资料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35010" cy="52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44CE99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90A7D02">
      <w:pPr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4200463">
      <w:r>
        <w:br w:type="page"/>
      </w:r>
    </w:p>
    <w:p w14:paraId="34BFB4A2">
      <w:r>
        <w:br w:type="page"/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870585</wp:posOffset>
            </wp:positionH>
            <wp:positionV relativeFrom="page">
              <wp:posOffset>701675</wp:posOffset>
            </wp:positionV>
            <wp:extent cx="8940800" cy="5902325"/>
            <wp:effectExtent l="0" t="0" r="12700" b="3175"/>
            <wp:wrapNone/>
            <wp:docPr id="20" name="图片 38" descr="资料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8" descr="资料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59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3935EA">
      <w:r>
        <w:br w:type="page"/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972185</wp:posOffset>
            </wp:positionH>
            <wp:positionV relativeFrom="page">
              <wp:posOffset>900430</wp:posOffset>
            </wp:positionV>
            <wp:extent cx="8534400" cy="5658485"/>
            <wp:effectExtent l="0" t="0" r="0" b="18415"/>
            <wp:wrapNone/>
            <wp:docPr id="7" name="图片 37" descr="资料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7" descr="资料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65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28AF03">
      <w:r>
        <w:br w:type="page"/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972185</wp:posOffset>
            </wp:positionH>
            <wp:positionV relativeFrom="page">
              <wp:posOffset>900430</wp:posOffset>
            </wp:positionV>
            <wp:extent cx="8636000" cy="5751830"/>
            <wp:effectExtent l="0" t="0" r="12700" b="1270"/>
            <wp:wrapNone/>
            <wp:docPr id="16" name="图片 36" descr="资料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6" descr="资料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57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B58B65">
      <w:r>
        <w:br w:type="page"/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972185</wp:posOffset>
            </wp:positionH>
            <wp:positionV relativeFrom="page">
              <wp:posOffset>900430</wp:posOffset>
            </wp:positionV>
            <wp:extent cx="8737600" cy="5751195"/>
            <wp:effectExtent l="0" t="0" r="6350" b="1905"/>
            <wp:wrapNone/>
            <wp:docPr id="17" name="图片 35" descr="资料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5" descr="资料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57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AA5FC5">
      <w:r>
        <w:br w:type="page"/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870585</wp:posOffset>
            </wp:positionH>
            <wp:positionV relativeFrom="page">
              <wp:posOffset>900430</wp:posOffset>
            </wp:positionV>
            <wp:extent cx="8636000" cy="5751830"/>
            <wp:effectExtent l="0" t="0" r="12700" b="1270"/>
            <wp:wrapNone/>
            <wp:docPr id="5" name="图片 34" descr="资料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4" descr="资料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575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BC1CEE">
      <w:r>
        <w:br w:type="page"/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701675</wp:posOffset>
            </wp:positionV>
            <wp:extent cx="8839200" cy="5808980"/>
            <wp:effectExtent l="0" t="0" r="0" b="1270"/>
            <wp:wrapNone/>
            <wp:docPr id="10" name="图片 33" descr="资料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3" descr="资料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8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952261">
      <w:r>
        <w:br w:type="page"/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900430</wp:posOffset>
            </wp:positionV>
            <wp:extent cx="8940800" cy="5700395"/>
            <wp:effectExtent l="0" t="0" r="12700" b="14605"/>
            <wp:wrapNone/>
            <wp:docPr id="9" name="图片 32" descr="资料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2" descr="资料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57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646EC9">
      <w:r>
        <w:br w:type="page"/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870585</wp:posOffset>
            </wp:positionH>
            <wp:positionV relativeFrom="page">
              <wp:posOffset>701675</wp:posOffset>
            </wp:positionV>
            <wp:extent cx="8940800" cy="5884545"/>
            <wp:effectExtent l="0" t="0" r="12700" b="1905"/>
            <wp:wrapNone/>
            <wp:docPr id="4" name="图片 31" descr="资料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1" descr="资料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58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2197BF">
      <w:r>
        <w:br w:type="page"/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870585</wp:posOffset>
            </wp:positionH>
            <wp:positionV relativeFrom="page">
              <wp:posOffset>701675</wp:posOffset>
            </wp:positionV>
            <wp:extent cx="9042400" cy="5791200"/>
            <wp:effectExtent l="0" t="0" r="6350" b="0"/>
            <wp:wrapNone/>
            <wp:docPr id="13" name="图片 30" descr="资料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0" descr="资料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E201AD">
      <w:r>
        <w:br w:type="page"/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701675</wp:posOffset>
            </wp:positionV>
            <wp:extent cx="9042400" cy="5995670"/>
            <wp:effectExtent l="0" t="0" r="6350" b="5080"/>
            <wp:wrapNone/>
            <wp:docPr id="1" name="图片 29" descr="资料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9" descr="资料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9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6ECD49">
      <w:r>
        <w:br w:type="page"/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972185</wp:posOffset>
            </wp:positionH>
            <wp:positionV relativeFrom="page">
              <wp:posOffset>701675</wp:posOffset>
            </wp:positionV>
            <wp:extent cx="8940800" cy="5822950"/>
            <wp:effectExtent l="0" t="0" r="12700" b="6350"/>
            <wp:wrapNone/>
            <wp:docPr id="18" name="图片 28" descr="资料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8" descr="资料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7F6DF1">
      <w:r>
        <w:br w:type="page"/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900430</wp:posOffset>
            </wp:positionV>
            <wp:extent cx="8940800" cy="5767705"/>
            <wp:effectExtent l="0" t="0" r="12700" b="4445"/>
            <wp:wrapNone/>
            <wp:docPr id="12" name="图片 27" descr="资料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7" descr="资料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576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FC7507">
      <w:r>
        <w:br w:type="page"/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870585</wp:posOffset>
            </wp:positionH>
            <wp:positionV relativeFrom="page">
              <wp:posOffset>900430</wp:posOffset>
            </wp:positionV>
            <wp:extent cx="8839200" cy="5635625"/>
            <wp:effectExtent l="0" t="0" r="0" b="3175"/>
            <wp:wrapNone/>
            <wp:docPr id="2" name="图片 26" descr="资料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 descr="资料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6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899737">
      <w:r>
        <w:br w:type="page"/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870585</wp:posOffset>
            </wp:positionH>
            <wp:positionV relativeFrom="page">
              <wp:posOffset>701675</wp:posOffset>
            </wp:positionV>
            <wp:extent cx="8839200" cy="5843270"/>
            <wp:effectExtent l="0" t="0" r="0" b="5080"/>
            <wp:wrapNone/>
            <wp:docPr id="11" name="图片 25" descr="资料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5" descr="资料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84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B6B89D">
      <w:r>
        <w:br w:type="page"/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900430</wp:posOffset>
            </wp:positionV>
            <wp:extent cx="8940800" cy="5621020"/>
            <wp:effectExtent l="0" t="0" r="12700" b="17780"/>
            <wp:wrapNone/>
            <wp:docPr id="14" name="图片 24" descr="资料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资料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40800" cy="562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9331BB">
      <w:r>
        <w:br w:type="page"/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870585</wp:posOffset>
            </wp:positionH>
            <wp:positionV relativeFrom="page">
              <wp:posOffset>900430</wp:posOffset>
            </wp:positionV>
            <wp:extent cx="8839200" cy="5739765"/>
            <wp:effectExtent l="0" t="0" r="0" b="13335"/>
            <wp:wrapNone/>
            <wp:docPr id="3" name="图片 23" descr="资料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3" descr="资料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73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964D12">
      <w:r>
        <w:br w:type="page"/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900430</wp:posOffset>
            </wp:positionV>
            <wp:extent cx="8737600" cy="5621655"/>
            <wp:effectExtent l="0" t="0" r="6350" b="17145"/>
            <wp:wrapNone/>
            <wp:docPr id="41" name="图片 22" descr="资料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 descr="资料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C3B42E">
      <w:pPr>
        <w:rPr>
          <w:rFonts w:hint="eastAsia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900430</wp:posOffset>
            </wp:positionV>
            <wp:extent cx="8737600" cy="5621655"/>
            <wp:effectExtent l="0" t="0" r="6350" b="17145"/>
            <wp:wrapNone/>
            <wp:docPr id="6" name="图片 22" descr="资料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2" descr="资料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37600" cy="562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900430</wp:posOffset>
            </wp:positionV>
            <wp:extent cx="9042400" cy="5739765"/>
            <wp:effectExtent l="0" t="0" r="6350" b="13335"/>
            <wp:wrapNone/>
            <wp:docPr id="15" name="图片 21" descr="资料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1" descr="资料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042400" cy="573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BB4079">
      <w:pPr>
        <w:pStyle w:val="9"/>
        <w:rPr>
          <w:rFonts w:hint="eastAsia"/>
          <w:lang w:val="en-US" w:eastAsia="zh-CN"/>
        </w:rPr>
      </w:pPr>
    </w:p>
    <w:p w14:paraId="484F15B3">
      <w:pPr>
        <w:pStyle w:val="9"/>
        <w:ind w:left="0" w:leftChars="0" w:right="0" w:rightChars="0" w:firstLine="0" w:firstLineChars="0"/>
        <w:jc w:val="center"/>
        <w:rPr>
          <w:rFonts w:hint="eastAsia"/>
          <w:lang w:val="en-US" w:eastAsia="zh-CN"/>
        </w:rPr>
      </w:pPr>
    </w:p>
    <w:p w14:paraId="506466F2"/>
    <w:sectPr>
      <w:footerReference r:id="rId3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方正小标宋简体">
    <w:altName w:val="方正舒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357242">
    <w:pPr>
      <w:pStyle w:val="4"/>
      <w:framePr w:wrap="around" w:vAnchor="text" w:hAnchor="margin" w:xAlign="center" w:y="-169"/>
      <w:rPr>
        <w:rStyle w:val="8"/>
        <w:rFonts w:hint="eastAsia"/>
        <w:sz w:val="28"/>
        <w:szCs w:val="28"/>
      </w:rPr>
    </w:pPr>
    <w:r>
      <w:rPr>
        <w:rStyle w:val="8"/>
        <w:rFonts w:hint="eastAsia"/>
        <w:sz w:val="28"/>
        <w:szCs w:val="28"/>
      </w:rPr>
      <w:t xml:space="preserve">— </w:t>
    </w:r>
    <w:r>
      <w:rPr>
        <w:rStyle w:val="8"/>
        <w:sz w:val="28"/>
        <w:szCs w:val="28"/>
      </w:rPr>
      <w:fldChar w:fldCharType="begin"/>
    </w:r>
    <w:r>
      <w:rPr>
        <w:rStyle w:val="8"/>
        <w:sz w:val="28"/>
        <w:szCs w:val="28"/>
      </w:rPr>
      <w:instrText xml:space="preserve">PAGE  </w:instrText>
    </w:r>
    <w:r>
      <w:rPr>
        <w:rStyle w:val="8"/>
        <w:sz w:val="28"/>
        <w:szCs w:val="28"/>
      </w:rPr>
      <w:fldChar w:fldCharType="separate"/>
    </w:r>
    <w:r>
      <w:rPr>
        <w:rStyle w:val="8"/>
        <w:sz w:val="28"/>
        <w:szCs w:val="28"/>
      </w:rPr>
      <w:t>30</w:t>
    </w:r>
    <w:r>
      <w:rPr>
        <w:rStyle w:val="8"/>
        <w:sz w:val="28"/>
        <w:szCs w:val="28"/>
      </w:rPr>
      <w:fldChar w:fldCharType="end"/>
    </w:r>
    <w:r>
      <w:rPr>
        <w:rStyle w:val="8"/>
        <w:rFonts w:hint="eastAsia"/>
        <w:sz w:val="28"/>
        <w:szCs w:val="28"/>
      </w:rPr>
      <w:t xml:space="preserve"> —</w:t>
    </w:r>
  </w:p>
  <w:p w14:paraId="3FA766DC"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3OGNkOWY5MTU2YTQ1MjdlZWJkNDU4MTZkNjY0NzcifQ=="/>
  </w:docVars>
  <w:rsids>
    <w:rsidRoot w:val="4BEE048C"/>
    <w:rsid w:val="04FC43EA"/>
    <w:rsid w:val="0AF789BC"/>
    <w:rsid w:val="28636C31"/>
    <w:rsid w:val="2AC97F37"/>
    <w:rsid w:val="33D82FFB"/>
    <w:rsid w:val="340A5AFD"/>
    <w:rsid w:val="3ACC43C9"/>
    <w:rsid w:val="3C9B5D7C"/>
    <w:rsid w:val="49CD61AA"/>
    <w:rsid w:val="49DC13C9"/>
    <w:rsid w:val="4BEE048C"/>
    <w:rsid w:val="589720DD"/>
    <w:rsid w:val="66D37FAD"/>
    <w:rsid w:val="67F13D11"/>
    <w:rsid w:val="6CDAAEB3"/>
    <w:rsid w:val="77FF132E"/>
    <w:rsid w:val="7CFF72DF"/>
    <w:rsid w:val="7E5001DC"/>
    <w:rsid w:val="7EF6CA76"/>
    <w:rsid w:val="AF7BCEAE"/>
    <w:rsid w:val="BFEEA26E"/>
    <w:rsid w:val="E6F75934"/>
    <w:rsid w:val="FDED5C3A"/>
    <w:rsid w:val="FEE3086B"/>
    <w:rsid w:val="FFB4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100" w:firstLineChars="100"/>
    </w:pPr>
    <w:rPr>
      <w:szCs w:val="22"/>
    </w:rPr>
  </w:style>
  <w:style w:type="paragraph" w:styleId="3">
    <w:name w:val="Body Text"/>
    <w:basedOn w:val="1"/>
    <w:next w:val="1"/>
    <w:qFormat/>
    <w:uiPriority w:val="0"/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paragraph" w:customStyle="1" w:styleId="9">
    <w:name w:val="常用样式（方正仿宋简）"/>
    <w:basedOn w:val="1"/>
    <w:next w:val="1"/>
    <w:qFormat/>
    <w:uiPriority w:val="0"/>
    <w:pPr>
      <w:spacing w:line="560" w:lineRule="exact"/>
      <w:ind w:firstLine="640" w:firstLineChars="200"/>
    </w:pPr>
    <w:rPr>
      <w:rFonts w:ascii="Times New Roman" w:hAnsi="Times New Roman" w:eastAsia="方正仿宋简体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504</Words>
  <Characters>523</Characters>
  <Lines>0</Lines>
  <Paragraphs>0</Paragraphs>
  <TotalTime>2</TotalTime>
  <ScaleCrop>false</ScaleCrop>
  <LinksUpToDate>false</LinksUpToDate>
  <CharactersWithSpaces>524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2023-11-20T09:12:00Z</dcterms:created>
  <dc:creator>刘惜月</dc:creator>
  <cp:lastModifiedBy>苏轻。</cp:lastModifiedBy>
  <cp:lastPrinted>2023-11-21T09:04:00Z</cp:lastPrinted>
  <dcterms:modified xsi:type="dcterms:W3CDTF">2025-09-22T10:25:34Z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EA226F8A556E4592B55ADABAB9D5C62D_13</vt:lpwstr>
  </property>
  <property fmtid="{D5CDD505-2E9C-101B-9397-08002B2CF9AE}" pid="4" name="KSOTemplateDocerSaveRecord">
    <vt:lpwstr>eyJoZGlkIjoiN2JkNjI2YTdkOWNiZTNmMjA2ZTg1NzM5NzY0NWMyODIiLCJ1c2VySWQiOiIzNzkxOTIyNzcifQ==</vt:lpwstr>
  </property>
</Properties>
</file>