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A212B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450" w:lineRule="atLeast"/>
        <w:ind w:left="640" w:right="0" w:hanging="640" w:hangingChars="20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企业近三年无违纪、违法等情况声明</w:t>
      </w:r>
    </w:p>
    <w:p w14:paraId="297CA446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ascii="方正仿宋" w:hAnsi="方正仿宋" w:eastAsia="方正仿宋" w:cs="方正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 </w:t>
      </w:r>
    </w:p>
    <w:p w14:paraId="19022549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遂宁市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老年大学</w:t>
      </w:r>
      <w:r>
        <w:rPr>
          <w:rFonts w:hint="default" w:ascii="方正仿宋" w:hAnsi="方正仿宋" w:eastAsia="方正仿宋" w:cs="方正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：</w:t>
      </w:r>
    </w:p>
    <w:p w14:paraId="0A40C570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615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本单位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           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（公司名称）是依法注册的独立法人企业。按照比选公告所列出的条件，我单位声明具备参加比选条件，如有不实，愿意承担法律责任。</w:t>
      </w:r>
    </w:p>
    <w:p w14:paraId="28BFD715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615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1.具备独立承担民事责任的能力。</w:t>
      </w:r>
    </w:p>
    <w:p w14:paraId="69526C08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2.具有良好的商业信誉和健全的财务制度。</w:t>
      </w:r>
    </w:p>
    <w:p w14:paraId="300D9967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3.具有履行合同所必需的条件和能力。</w:t>
      </w:r>
    </w:p>
    <w:p w14:paraId="18267344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4.有依法纳税和缴纳社会保障资金的良好记录。</w:t>
      </w:r>
    </w:p>
    <w:p w14:paraId="4E51048B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5.最近三年内在经营活动中无违法记录、失信记录或被行政处罚记录。</w:t>
      </w:r>
    </w:p>
    <w:p w14:paraId="2489EB89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</w:t>
      </w:r>
    </w:p>
    <w:p w14:paraId="3E7CE043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单位名称（盖章）：</w:t>
      </w:r>
    </w:p>
    <w:p w14:paraId="2E08A92D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法定代表人：</w:t>
      </w:r>
    </w:p>
    <w:p w14:paraId="69E560F6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450" w:lineRule="atLeast"/>
        <w:ind w:left="0" w:right="0" w:firstLine="0"/>
        <w:jc w:val="center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               年    月  日</w:t>
      </w:r>
    </w:p>
    <w:p w14:paraId="214B6764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450" w:lineRule="atLeast"/>
        <w:ind w:left="0" w:right="0" w:firstLine="0"/>
        <w:jc w:val="center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3D466318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</w:p>
    <w:p w14:paraId="6079A40D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参加比选申请书</w:t>
      </w:r>
    </w:p>
    <w:p w14:paraId="775EF2C0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546EA59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遂宁市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老年大学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：</w:t>
      </w:r>
    </w:p>
    <w:p w14:paraId="7AFF46A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一、根据《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遂宁市老年大学2025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年报废资产处置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比选公告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》，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本企业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自愿参加本次比选，并详细研究相关内容，完全知悉参加比选的各项要求。</w:t>
      </w:r>
    </w:p>
    <w:p w14:paraId="18DDC2E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本企业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授权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</w:rPr>
        <w:t>   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（身份证号码：              ）参与现场报名、查看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报废处置资产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和报价等工作，并承诺填报的整体打包价为实际执行价格。</w:t>
      </w:r>
    </w:p>
    <w:p w14:paraId="32A2255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三、如中标，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本企业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保证在本项目合同约定范围内执行比选公告承诺的全部条件。</w:t>
      </w:r>
    </w:p>
    <w:p w14:paraId="4F25141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四、我方自行承担参加比选所产生的所有费用。</w:t>
      </w:r>
    </w:p>
    <w:p w14:paraId="6655A9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</w:t>
      </w:r>
    </w:p>
    <w:p w14:paraId="5EBCD1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企业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名称（盖章）：</w:t>
      </w:r>
    </w:p>
    <w:p w14:paraId="3E705EC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3091425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法定代表人（或委托代理人）（签字）：</w:t>
      </w:r>
    </w:p>
    <w:p w14:paraId="083AD21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              </w:t>
      </w:r>
    </w:p>
    <w:p w14:paraId="10D82C7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 w14:paraId="45F7999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                 年     月     日</w:t>
      </w:r>
    </w:p>
    <w:p w14:paraId="25924D62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54AB9445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</w:p>
    <w:p w14:paraId="13B6163D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报废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资产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处置报价单</w:t>
      </w:r>
    </w:p>
    <w:p w14:paraId="3EB571F3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7D7A5D65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企业名称（盖章）：</w:t>
      </w:r>
    </w:p>
    <w:p w14:paraId="7B45B3D7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7CA0D55F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法定代表人：           联系电话：</w:t>
      </w:r>
    </w:p>
    <w:p w14:paraId="62B43814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63E1682F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0F0EA95E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现场授权人：           联系电话：</w:t>
      </w:r>
    </w:p>
    <w:p w14:paraId="5200B4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6"/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 </w:t>
      </w:r>
    </w:p>
    <w:p w14:paraId="5A89A5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Style w:val="6"/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Style w:val="6"/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报    价：整体打包价（总价：       元，大写：          ），包含税费、运输费、拆解费、环保处理等所有费用。</w:t>
      </w:r>
    </w:p>
    <w:p w14:paraId="3AFAF6D3">
      <w:pPr>
        <w:rPr>
          <w:rStyle w:val="6"/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</w:p>
    <w:p w14:paraId="5B676663">
      <w:pPr>
        <w:jc w:val="center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6"/>
          <w:rFonts w:hint="eastAsia" w:ascii="仿宋_GB2312" w:hAnsi="宋体" w:eastAsia="仿宋_GB2312" w:cs="仿宋_GB2312"/>
          <w:b/>
          <w:bCs/>
          <w:i w:val="0"/>
          <w:iCs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 xml:space="preserve">                         年     月     日</w:t>
      </w:r>
    </w:p>
    <w:p w14:paraId="1ECD4EA3">
      <w:pPr>
        <w:pStyle w:val="3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                                </w:t>
      </w:r>
    </w:p>
    <w:p w14:paraId="09402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5CA83C-B793-4E5D-824A-4396F43EDB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91B415-A2BF-41FB-BE51-99DA8C7B16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619790-8A80-47E3-B27B-DDE4BD8A0E2E}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820DEA5-C524-4783-88C9-FB4A27242A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ZmNWRiYzVmOTI2MDcyYTgyMDk1MGYzMzU0OTIifQ=="/>
  </w:docVars>
  <w:rsids>
    <w:rsidRoot w:val="00000000"/>
    <w:rsid w:val="08F33D56"/>
    <w:rsid w:val="0A2B0FFC"/>
    <w:rsid w:val="0C907B5D"/>
    <w:rsid w:val="13050E55"/>
    <w:rsid w:val="137361BF"/>
    <w:rsid w:val="15324B66"/>
    <w:rsid w:val="1A9B3099"/>
    <w:rsid w:val="20244485"/>
    <w:rsid w:val="23AD3ACA"/>
    <w:rsid w:val="255E1BA4"/>
    <w:rsid w:val="2614506F"/>
    <w:rsid w:val="274277F0"/>
    <w:rsid w:val="2C041C52"/>
    <w:rsid w:val="2D6706EB"/>
    <w:rsid w:val="343A2FDF"/>
    <w:rsid w:val="35DD6EEF"/>
    <w:rsid w:val="3A2E0608"/>
    <w:rsid w:val="440727AF"/>
    <w:rsid w:val="4424759E"/>
    <w:rsid w:val="446B0669"/>
    <w:rsid w:val="457215E7"/>
    <w:rsid w:val="480706A9"/>
    <w:rsid w:val="4FF534DD"/>
    <w:rsid w:val="556A04C9"/>
    <w:rsid w:val="58CF41E3"/>
    <w:rsid w:val="5EBF10DC"/>
    <w:rsid w:val="5F344891"/>
    <w:rsid w:val="61773D43"/>
    <w:rsid w:val="629C6C2F"/>
    <w:rsid w:val="62D637C9"/>
    <w:rsid w:val="67E3298B"/>
    <w:rsid w:val="6BA906F4"/>
    <w:rsid w:val="74623933"/>
    <w:rsid w:val="7684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b15fb6e8-ae70-434b-af40-f17a8f8c46f8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56FA6D9</paraID>
      <start>0</start>
      <end>2</end>
      <status>modified</status>
      <modifiedWord>1.</modifiedWord>
      <trackRevisions>false</trackRevisions>
    </reviewItem>
    <reviewItem>
      <errorID>43f8b49e-1b22-45d6-a0b4-6085953f9a75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5FCBEB05</paraID>
      <start>0</start>
      <end>2</end>
      <status>modified</status>
      <modifiedWord>2.</modifiedWord>
      <trackRevisions>false</trackRevisions>
    </reviewItem>
    <reviewItem>
      <errorID>2e83eff7-52e1-4538-90a3-08506306faf6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38735E02</paraID>
      <start>0</start>
      <end>2</end>
      <status>modified</status>
      <modifiedWord>1.</modifiedWord>
      <trackRevisions>false</trackRevisions>
    </reviewItem>
    <reviewItem>
      <errorID>094d219d-51a2-4ad1-bcbc-19e4d181067a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42BEAA1C</paraID>
      <start>0</start>
      <end>2</end>
      <status>modified</status>
      <modifiedWord>2.</modifiedWord>
      <trackRevisions>false</trackRevisions>
    </reviewItem>
    <reviewItem>
      <errorID>3b535cc8-c239-4fe9-990f-b2663f8e52d1</errorID>
      <errorWord>材料的</errorWord>
      <group>L1_AI</group>
      <groupName>深度校对</groupName>
      <ability>L2_AI_Grammar</ability>
      <abilityName>语法纠错</abilityName>
      <candidateList>
        <item>材料</item>
      </candidateList>
      <explain>〈名〉❶可以直接造成成品的东西，如建筑用的砖瓦、纺织用的棉纱等：建筑～｜做一套衣服，这点～不够。❷提供著作内容的事物：他打算写一部小说，正在搜集～。❸可供参考的事实：人事～。❹比喻适于做某种事情的人才：我五音不全，不是唱歌的～。</explain>
      <paraID>3FE534A2</paraID>
      <start>42</start>
      <end>44</end>
      <status>modified</status>
      <modifiedWord>材料</modifiedWord>
      <trackRevisions>false</trackRevisions>
    </reviewItem>
    <reviewItem>
      <errorID>a9b0a696-e7e0-4d13-a204-1578d0339ac7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3FE534A2</paraID>
      <start>67</start>
      <end>68</end>
      <status>modified</status>
      <modifiedWord>，</modifiedWord>
      <trackRevisions>false</trackRevisions>
    </reviewItem>
    <reviewItem>
      <errorID>644804ad-012e-40a3-96c1-4a17f1eaa6f3</errorID>
      <errorWord>签定</errorWord>
      <group>L1_Word</group>
      <groupName>字词问题</groupName>
      <ability>L2_Typo</ability>
      <abilityName>字词错误</abilityName>
      <candidateList>
        <item>签订</item>
      </candidateList>
      <explain>存在发音相同字词的误用。</explain>
      <paraID> 7479FA9</paraID>
      <start>20</start>
      <end>22</end>
      <status>modified</status>
      <modifiedWord>签订</modifiedWord>
      <trackRevisions>false</trackRevisions>
    </reviewItem>
    <reviewItem>
      <errorID>90be454d-0d40-4727-bb8c-3266770ea30f</errorID>
      <errorWord>附件1 企业近三年无违纪、违法等情况声明</errorWord>
      <group>L1_AI</group>
      <groupName>深度校对</groupName>
      <ability>L2_AI_Title</ability>
      <abilityName>标题检查</abilityName>
      <candidateList/>
      <explain>相邻标题序号不连续。前文一级标题序号为‘五、’，此处附件序号直接从‘1’开始，与前文一级标题序号不连续，且后续附件标题序号‘2’‘3’也存在同样问题</explain>
      <paraID>4B3A212B</paraID>
      <start>0</start>
      <end>20</end>
      <status>unmodified</status>
      <modifiedWord/>
      <trackRevisions>false</trackRevisions>
    </reviewItem>
    <reviewItem>
      <errorID>7ba51c9a-1171-4de5-a462-71cb32557054</errorID>
      <errorWord>1.具备独立承担民事责任的能力。</errorWord>
      <group>L1_AI</group>
      <groupName>深度校对</groupName>
      <ability>L2_AI_Title</ability>
      <abilityName>标题检查</abilityName>
      <candidateList/>
      <explain>相邻标题序号不连续。前文无对应一级标题序号可承接，与前文标题序号不连续，且后续二级标题序号‘2.’‘3.’‘4.’‘5.’也存在同样问题</explain>
      <paraID>28BFD715</paraID>
      <start>0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96ca88a-3b85-4118-81e9-f88620e111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1241</Words>
  <Characters>1312</Characters>
  <Lines>0</Lines>
  <Paragraphs>0</Paragraphs>
  <TotalTime>88</TotalTime>
  <ScaleCrop>false</ScaleCrop>
  <LinksUpToDate>false</LinksUpToDate>
  <CharactersWithSpaces>1680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2024-01-10T07:40:00Z</dcterms:created>
  <dc:creator>Administrator</dc:creator>
  <cp:lastModifiedBy>苏轻。</cp:lastModifiedBy>
  <cp:lastPrinted>2025-11-20T06:51:00Z</cp:lastPrinted>
  <dcterms:modified xsi:type="dcterms:W3CDTF">2025-11-23T22:41:30Z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E27E83337E454BF3B087B1BFF85E32C3_13</vt:lpwstr>
  </property>
  <property fmtid="{D5CDD505-2E9C-101B-9397-08002B2CF9AE}" pid="4" name="KSOTemplateDocerSaveRecord">
    <vt:lpwstr>eyJoZGlkIjoiZGU2YzMwOWY2MmMwZWUyNTQ3NmU0Mzg2MDA0Zjg2MTMiLCJ1c2VySWQiOiIzNzkxOTIyNzcifQ==</vt:lpwstr>
  </property>
</Properties>
</file>