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0D" w:rsidRPr="007D6B0D" w:rsidRDefault="007D6B0D" w:rsidP="007D6B0D">
      <w:pPr>
        <w:spacing w:line="5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7D6B0D" w:rsidRPr="007D6B0D" w:rsidRDefault="007D6B0D" w:rsidP="007D6B0D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7D6B0D" w:rsidRPr="007D6B0D" w:rsidRDefault="007D6B0D" w:rsidP="007D6B0D">
      <w:pPr>
        <w:widowControl/>
        <w:autoSpaceDE w:val="0"/>
        <w:autoSpaceDN w:val="0"/>
        <w:adjustRightInd w:val="0"/>
        <w:spacing w:line="620" w:lineRule="exac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7D6B0D" w:rsidRPr="007D6B0D" w:rsidRDefault="003140D7" w:rsidP="007D6B0D">
      <w:pPr>
        <w:widowControl/>
        <w:autoSpaceDE w:val="0"/>
        <w:autoSpaceDN w:val="0"/>
        <w:adjustRightInd w:val="0"/>
        <w:spacing w:line="620" w:lineRule="exact"/>
        <w:ind w:firstLine="420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3140D7">
        <w:rPr>
          <w:rFonts w:ascii="Times New Roman" w:eastAsia="宋体" w:hAnsi="Times New Roman" w:cs="Times New Roman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8.55pt;margin-top:199.05pt;width:391.2pt;height:48.75pt;z-index:-251639808;mso-wrap-edited:f;mso-position-vertical-relative:page" fillcolor="red" strokecolor="red">
            <v:shadow color="#868686"/>
            <v:textpath style="font-family:&quot;方正小标宋简体&quot;;v-text-spacing:78650f;v-text-kern:t;v-same-letter-heights:t" trim="t" fitpath="t" string="遂宁市民政局文件"/>
            <w10:wrap anchory="page"/>
          </v:shape>
        </w:pict>
      </w:r>
    </w:p>
    <w:p w:rsidR="007D6B0D" w:rsidRPr="007D6B0D" w:rsidRDefault="007D6B0D" w:rsidP="00375125">
      <w:pPr>
        <w:widowControl/>
        <w:autoSpaceDE w:val="0"/>
        <w:autoSpaceDN w:val="0"/>
        <w:adjustRightInd w:val="0"/>
        <w:spacing w:line="800" w:lineRule="exact"/>
        <w:ind w:firstLine="420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7D6B0D" w:rsidRPr="007D6B0D" w:rsidRDefault="007D6B0D" w:rsidP="00375125">
      <w:pPr>
        <w:widowControl/>
        <w:autoSpaceDE w:val="0"/>
        <w:autoSpaceDN w:val="0"/>
        <w:adjustRightInd w:val="0"/>
        <w:spacing w:line="800" w:lineRule="exact"/>
        <w:ind w:firstLine="420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7D6B0D" w:rsidRPr="007D6B0D" w:rsidRDefault="007D6B0D" w:rsidP="007D6B0D">
      <w:pPr>
        <w:widowControl/>
        <w:autoSpaceDE w:val="0"/>
        <w:autoSpaceDN w:val="0"/>
        <w:adjustRightInd w:val="0"/>
        <w:spacing w:line="540" w:lineRule="exact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D6B0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遂民发〔</w:t>
      </w:r>
      <w:r w:rsidRPr="007D6B0D">
        <w:rPr>
          <w:rFonts w:ascii="Times New Roman" w:eastAsia="仿宋_GB2312" w:hAnsi="Times New Roman" w:cs="Times New Roman"/>
          <w:kern w:val="0"/>
          <w:sz w:val="32"/>
          <w:szCs w:val="32"/>
        </w:rPr>
        <w:t>2018</w:t>
      </w:r>
      <w:r w:rsidRPr="007D6B0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Pr="007D6B0D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37512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7D6B0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</w:t>
      </w:r>
    </w:p>
    <w:p w:rsidR="007D6B0D" w:rsidRPr="007D6B0D" w:rsidRDefault="007D6B0D" w:rsidP="007D6B0D">
      <w:pPr>
        <w:widowControl/>
        <w:autoSpaceDE w:val="0"/>
        <w:autoSpaceDN w:val="0"/>
        <w:adjustRightInd w:val="0"/>
        <w:spacing w:line="660" w:lineRule="exact"/>
        <w:ind w:firstLine="420"/>
        <w:jc w:val="center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:rsidR="007D6B0D" w:rsidRPr="007D6B0D" w:rsidRDefault="003140D7" w:rsidP="007D6B0D">
      <w:pPr>
        <w:widowControl/>
        <w:autoSpaceDE w:val="0"/>
        <w:autoSpaceDN w:val="0"/>
        <w:adjustRightInd w:val="0"/>
        <w:spacing w:line="540" w:lineRule="exact"/>
        <w:ind w:firstLine="420"/>
        <w:jc w:val="center"/>
        <w:rPr>
          <w:rFonts w:ascii="Times New Roman" w:eastAsia="仿宋_GB2312" w:hAnsi="Times New Roman" w:cs="Times New Roman"/>
          <w:kern w:val="0"/>
          <w:sz w:val="32"/>
          <w:szCs w:val="20"/>
        </w:rPr>
      </w:pPr>
      <w:r w:rsidRPr="003140D7">
        <w:rPr>
          <w:rFonts w:ascii="Times New Roman" w:eastAsia="宋体" w:hAnsi="Times New Roman" w:cs="Times New Roman"/>
          <w:szCs w:val="20"/>
        </w:rPr>
        <w:pict>
          <v:line id="_x0000_s1029" style="position:absolute;left:0;text-align:left;z-index:-251638784;mso-wrap-edited:f;mso-position-vertical-relative:page" from="-.25pt,336.55pt" to="455.75pt,336.55pt" strokecolor="red" strokeweight="3pt">
            <w10:wrap anchory="page"/>
          </v:line>
        </w:pict>
      </w:r>
    </w:p>
    <w:p w:rsidR="00FD617E" w:rsidRDefault="00F35CF1">
      <w:pPr>
        <w:spacing w:line="660" w:lineRule="exact"/>
        <w:jc w:val="center"/>
        <w:rPr>
          <w:rStyle w:val="fontbt1"/>
          <w:rFonts w:ascii="方正小标宋简体" w:eastAsia="方正小标宋简体" w:hAnsi="方正小标宋_GBK" w:cs="方正小标宋_GBK"/>
          <w:b w:val="0"/>
          <w:bCs/>
          <w:color w:val="auto"/>
          <w:sz w:val="44"/>
          <w:szCs w:val="44"/>
        </w:rPr>
      </w:pPr>
      <w:r>
        <w:rPr>
          <w:rStyle w:val="fontbt1"/>
          <w:rFonts w:ascii="方正小标宋简体" w:eastAsia="方正小标宋简体" w:hAnsi="方正小标宋_GBK" w:cs="方正小标宋_GBK" w:hint="eastAsia"/>
          <w:b w:val="0"/>
          <w:bCs/>
          <w:color w:val="auto"/>
          <w:sz w:val="44"/>
          <w:szCs w:val="44"/>
        </w:rPr>
        <w:t>遂宁市民政局关于转发</w:t>
      </w:r>
    </w:p>
    <w:p w:rsidR="00FD617E" w:rsidRDefault="001D6EB1">
      <w:pPr>
        <w:spacing w:line="660" w:lineRule="exact"/>
        <w:jc w:val="center"/>
        <w:rPr>
          <w:rStyle w:val="fontbt1"/>
          <w:rFonts w:ascii="方正小标宋简体" w:eastAsia="方正小标宋简体" w:hAnsi="方正小标宋_GBK" w:cs="方正小标宋_GBK"/>
          <w:b w:val="0"/>
          <w:bCs/>
          <w:color w:val="auto"/>
          <w:sz w:val="44"/>
          <w:szCs w:val="44"/>
        </w:rPr>
      </w:pPr>
      <w:r>
        <w:rPr>
          <w:rStyle w:val="fontbt1"/>
          <w:rFonts w:ascii="方正小标宋简体" w:eastAsia="方正小标宋简体" w:hAnsi="方正小标宋_GBK" w:cs="方正小标宋_GBK" w:hint="eastAsia"/>
          <w:b w:val="0"/>
          <w:bCs/>
          <w:color w:val="auto"/>
          <w:sz w:val="44"/>
          <w:szCs w:val="44"/>
        </w:rPr>
        <w:t>《关于印发</w:t>
      </w:r>
      <w:r w:rsidR="00C412EE" w:rsidRPr="00C412EE">
        <w:rPr>
          <w:rStyle w:val="fontbt1"/>
          <w:rFonts w:ascii="方正小标宋简体" w:eastAsia="方正小标宋简体" w:hAnsi="方正小标宋_GBK" w:cs="方正小标宋_GBK"/>
          <w:b w:val="0"/>
          <w:bCs/>
          <w:color w:val="auto"/>
          <w:sz w:val="44"/>
          <w:szCs w:val="44"/>
        </w:rPr>
        <w:t>&lt;</w:t>
      </w:r>
      <w:r w:rsidR="00F35CF1">
        <w:rPr>
          <w:rStyle w:val="fontbt1"/>
          <w:rFonts w:ascii="方正小标宋简体" w:eastAsia="方正小标宋简体" w:hAnsi="方正小标宋_GBK" w:cs="方正小标宋_GBK" w:hint="eastAsia"/>
          <w:b w:val="0"/>
          <w:bCs/>
          <w:color w:val="auto"/>
          <w:sz w:val="44"/>
          <w:szCs w:val="44"/>
        </w:rPr>
        <w:t>2018年四川省民政系统</w:t>
      </w:r>
    </w:p>
    <w:p w:rsidR="00FD617E" w:rsidRDefault="001D6EB1">
      <w:pPr>
        <w:spacing w:line="660" w:lineRule="exact"/>
        <w:jc w:val="center"/>
        <w:rPr>
          <w:rStyle w:val="fontbt1"/>
          <w:rFonts w:ascii="方正小标宋简体" w:eastAsia="方正小标宋简体" w:hAnsi="方正小标宋_GBK" w:cs="方正小标宋_GBK"/>
          <w:b w:val="0"/>
          <w:bCs/>
          <w:color w:val="auto"/>
          <w:sz w:val="44"/>
          <w:szCs w:val="44"/>
        </w:rPr>
      </w:pPr>
      <w:r>
        <w:rPr>
          <w:rStyle w:val="fontbt1"/>
          <w:rFonts w:ascii="方正小标宋简体" w:eastAsia="方正小标宋简体" w:hAnsi="方正小标宋_GBK" w:cs="方正小标宋_GBK" w:hint="eastAsia"/>
          <w:b w:val="0"/>
          <w:bCs/>
          <w:color w:val="auto"/>
          <w:sz w:val="44"/>
          <w:szCs w:val="44"/>
        </w:rPr>
        <w:t>普法依法治理工作要点</w:t>
      </w:r>
      <w:r w:rsidRPr="001D6EB1">
        <w:rPr>
          <w:rStyle w:val="fontbt1"/>
          <w:rFonts w:ascii="方正小标宋简体" w:eastAsia="方正小标宋简体" w:hAnsi="方正小标宋_GBK" w:cs="方正小标宋_GBK" w:hint="eastAsia"/>
          <w:b w:val="0"/>
          <w:bCs/>
          <w:color w:val="auto"/>
          <w:sz w:val="44"/>
          <w:szCs w:val="44"/>
        </w:rPr>
        <w:t>＞</w:t>
      </w:r>
      <w:r w:rsidR="00F35CF1">
        <w:rPr>
          <w:rStyle w:val="fontbt1"/>
          <w:rFonts w:ascii="方正小标宋简体" w:eastAsia="方正小标宋简体" w:hAnsi="方正小标宋_GBK" w:cs="方正小标宋_GBK" w:hint="eastAsia"/>
          <w:b w:val="0"/>
          <w:bCs/>
          <w:color w:val="auto"/>
          <w:sz w:val="44"/>
          <w:szCs w:val="44"/>
        </w:rPr>
        <w:t>的通知》的通知</w:t>
      </w:r>
    </w:p>
    <w:p w:rsidR="00FD617E" w:rsidRDefault="00FD617E" w:rsidP="00375125">
      <w:pPr>
        <w:spacing w:line="600" w:lineRule="exact"/>
        <w:rPr>
          <w:rStyle w:val="fontbt1"/>
          <w:rFonts w:ascii="方正小标宋_GBK" w:eastAsia="方正小标宋_GBK" w:hAnsi="方正小标宋_GBK" w:cs="方正小标宋_GBK"/>
          <w:b w:val="0"/>
          <w:bCs/>
        </w:rPr>
      </w:pPr>
    </w:p>
    <w:p w:rsidR="00FD617E" w:rsidRDefault="00F35CF1" w:rsidP="00375125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县（区）民政局、园区民政事务局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、各直属事业单位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FD617E" w:rsidRDefault="00F35CF1" w:rsidP="0037512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现将四川省民政厅关于印发《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年四川省民政系统普法依法治理工作要点》</w:t>
      </w:r>
      <w:r w:rsidR="007D6B0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7D6B0D">
        <w:rPr>
          <w:rFonts w:ascii="Times New Roman" w:eastAsia="仿宋_GB2312" w:hAnsi="Times New Roman" w:cs="Times New Roman"/>
          <w:sz w:val="32"/>
          <w:szCs w:val="32"/>
        </w:rPr>
        <w:t>川民发</w:t>
      </w:r>
      <w:r w:rsidRPr="007D6B0D">
        <w:rPr>
          <w:rFonts w:ascii="Times New Roman" w:eastAsia="仿宋_GB2312" w:hAnsi="Times New Roman" w:cs="Times New Roman"/>
          <w:kern w:val="0"/>
          <w:sz w:val="32"/>
          <w:szCs w:val="32"/>
        </w:rPr>
        <w:t>〔</w:t>
      </w:r>
      <w:r w:rsidRPr="007D6B0D">
        <w:rPr>
          <w:rFonts w:ascii="Times New Roman" w:eastAsia="仿宋_GB2312" w:hAnsi="Times New Roman" w:cs="Times New Roman"/>
          <w:kern w:val="0"/>
          <w:sz w:val="32"/>
          <w:szCs w:val="32"/>
        </w:rPr>
        <w:t>2018</w:t>
      </w:r>
      <w:r w:rsidRPr="007D6B0D">
        <w:rPr>
          <w:rFonts w:ascii="Times New Roman" w:eastAsia="仿宋_GB2312" w:hAnsi="Times New Roman" w:cs="Times New Roman"/>
          <w:kern w:val="0"/>
          <w:sz w:val="32"/>
          <w:szCs w:val="32"/>
        </w:rPr>
        <w:t>〕</w:t>
      </w:r>
      <w:r w:rsidRPr="007D6B0D">
        <w:rPr>
          <w:rFonts w:ascii="Times New Roman" w:eastAsia="仿宋_GB2312" w:hAnsi="Times New Roman" w:cs="Times New Roman"/>
          <w:sz w:val="32"/>
          <w:szCs w:val="32"/>
        </w:rPr>
        <w:t>63</w:t>
      </w:r>
      <w:r w:rsidRPr="007D6B0D">
        <w:rPr>
          <w:rFonts w:ascii="Times New Roman" w:eastAsia="仿宋_GB2312" w:hAnsi="Times New Roman" w:cs="Times New Roman"/>
          <w:sz w:val="32"/>
          <w:szCs w:val="32"/>
        </w:rPr>
        <w:t>号</w:t>
      </w:r>
      <w:r w:rsidR="007D6B0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文件</w:t>
      </w:r>
      <w:r>
        <w:rPr>
          <w:rFonts w:ascii="Times New Roman" w:eastAsia="仿宋_GB2312" w:hAnsi="Times New Roman" w:cs="Times New Roman"/>
          <w:sz w:val="32"/>
          <w:szCs w:val="32"/>
        </w:rPr>
        <w:t>转发给你们，请结合各地实际，认真组织学习，制定实施方案，抓好贯彻落实。各地要在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月底前，将普法依法治理工作总结报市民政局办公室。</w:t>
      </w:r>
    </w:p>
    <w:p w:rsidR="00FD617E" w:rsidRDefault="00FD617E" w:rsidP="0037512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D617E" w:rsidRDefault="00F35CF1" w:rsidP="0037512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附件：《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 w:rsidR="007D6B0D">
        <w:rPr>
          <w:rFonts w:ascii="Times New Roman" w:eastAsia="仿宋_GB2312" w:hAnsi="Times New Roman" w:cs="Times New Roman"/>
          <w:sz w:val="32"/>
          <w:szCs w:val="32"/>
        </w:rPr>
        <w:t>年四川省民政系统普法依法治理工作要</w:t>
      </w:r>
      <w:r w:rsidR="007D6B0D">
        <w:rPr>
          <w:rFonts w:ascii="Times New Roman" w:eastAsia="仿宋_GB2312" w:hAnsi="Times New Roman" w:cs="Times New Roman" w:hint="eastAsia"/>
          <w:sz w:val="32"/>
          <w:szCs w:val="32"/>
        </w:rPr>
        <w:t>点</w:t>
      </w:r>
      <w:r>
        <w:rPr>
          <w:rFonts w:ascii="Times New Roman" w:eastAsia="仿宋_GB2312" w:hAnsi="Times New Roman" w:cs="Times New Roman"/>
          <w:sz w:val="32"/>
          <w:szCs w:val="32"/>
        </w:rPr>
        <w:t>》</w:t>
      </w:r>
    </w:p>
    <w:p w:rsidR="00FD617E" w:rsidRDefault="00F35CF1" w:rsidP="0037512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375125" w:rsidRDefault="00375125" w:rsidP="0037512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D617E" w:rsidRDefault="00FD617E" w:rsidP="0037512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FD617E" w:rsidRDefault="00F35CF1" w:rsidP="00375125">
      <w:pPr>
        <w:spacing w:line="60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遂宁市民政局</w:t>
      </w:r>
    </w:p>
    <w:p w:rsidR="00FD617E" w:rsidRDefault="00F35CF1" w:rsidP="00375125">
      <w:pPr>
        <w:spacing w:line="600" w:lineRule="exact"/>
        <w:ind w:firstLineChars="1650" w:firstLine="528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FD617E" w:rsidRDefault="00F35CF1" w:rsidP="00375125">
      <w:pPr>
        <w:widowControl/>
        <w:spacing w:line="6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FD617E" w:rsidRDefault="00F35CF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226060</wp:posOffset>
            </wp:positionV>
            <wp:extent cx="6028055" cy="6941185"/>
            <wp:effectExtent l="19050" t="0" r="0" b="0"/>
            <wp:wrapNone/>
            <wp:docPr id="2" name="图片 2" descr="C:\Users\Administrator\Desktop\QQ截图201805081035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QQ截图2018050810355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27824" cy="6941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FD617E" w:rsidRDefault="00F35CF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226060</wp:posOffset>
            </wp:positionV>
            <wp:extent cx="5820410" cy="7502525"/>
            <wp:effectExtent l="19050" t="0" r="8659" b="0"/>
            <wp:wrapNone/>
            <wp:docPr id="3" name="图片 3" descr="C:\Users\Administrator\Desktop\QQ截图201805081036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QQ截图2018050810361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0641" cy="7502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FD617E" w:rsidRDefault="00F35CF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330200</wp:posOffset>
            </wp:positionV>
            <wp:extent cx="5488305" cy="7543800"/>
            <wp:effectExtent l="19050" t="0" r="0" b="0"/>
            <wp:wrapNone/>
            <wp:docPr id="4" name="图片 4" descr="C:\Users\Administrator\Desktop\QQ截图201805081036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QQ截图2018050810363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8132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FD617E" w:rsidRDefault="00F35CF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143510</wp:posOffset>
            </wp:positionV>
            <wp:extent cx="5488305" cy="7585075"/>
            <wp:effectExtent l="19050" t="0" r="0" b="0"/>
            <wp:wrapNone/>
            <wp:docPr id="5" name="图片 5" descr="C:\Users\Administrator\Desktop\QQ截图201805081036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QQ截图2018050810365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8132" cy="758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FD617E" w:rsidRDefault="00F35CF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226060</wp:posOffset>
            </wp:positionV>
            <wp:extent cx="5520055" cy="7502525"/>
            <wp:effectExtent l="19050" t="0" r="4329" b="0"/>
            <wp:wrapNone/>
            <wp:docPr id="6" name="图片 6" descr="C:\Users\Administrator\Desktop\QQ截图201805081037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QQ截图2018050810370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0171" cy="7502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FD617E" w:rsidRDefault="00F35CF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-2540</wp:posOffset>
            </wp:positionV>
            <wp:extent cx="5654040" cy="5408930"/>
            <wp:effectExtent l="19050" t="0" r="3810" b="0"/>
            <wp:wrapNone/>
            <wp:docPr id="7" name="图片 7" descr="C:\Users\Administrator\Desktop\QQ截图201805081037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QQ截图2018050810371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540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FD617E" w:rsidRDefault="00F35CF1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-1905</wp:posOffset>
            </wp:positionV>
            <wp:extent cx="5651500" cy="4572000"/>
            <wp:effectExtent l="19050" t="0" r="6638" b="0"/>
            <wp:wrapNone/>
            <wp:docPr id="8" name="图片 8" descr="C:\Users\Administrator\Desktop\QQ截图201805081037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esktop\QQ截图2018050810372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1212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375125" w:rsidRDefault="0037512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37465</wp:posOffset>
            </wp:positionV>
            <wp:extent cx="6157595" cy="1953895"/>
            <wp:effectExtent l="19050" t="0" r="0" b="0"/>
            <wp:wrapNone/>
            <wp:docPr id="9" name="图片 9" descr="C:\Users\Administrator\Desktop\QQ截图201805081037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QQ截图2018050810373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7595" cy="195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spacing w:line="580" w:lineRule="exact"/>
        <w:ind w:firstLineChars="1400" w:firstLine="448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75125" w:rsidRPr="00375125" w:rsidRDefault="00375125" w:rsidP="00375125">
      <w:pPr>
        <w:pBdr>
          <w:top w:val="single" w:sz="6" w:space="1" w:color="auto"/>
          <w:bottom w:val="single" w:sz="6" w:space="1" w:color="auto"/>
        </w:pBdr>
        <w:spacing w:line="58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375125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375125">
        <w:rPr>
          <w:rFonts w:ascii="Times New Roman" w:eastAsia="仿宋_GB2312" w:hAnsi="Times New Roman" w:cs="Times New Roman" w:hint="eastAsia"/>
          <w:sz w:val="28"/>
          <w:szCs w:val="28"/>
        </w:rPr>
        <w:t>遂宁市民政局办公室</w:t>
      </w:r>
      <w:r w:rsidRPr="00375125">
        <w:rPr>
          <w:rFonts w:ascii="Times New Roman" w:eastAsia="仿宋_GB2312" w:hAnsi="Times New Roman" w:cs="Times New Roman"/>
          <w:sz w:val="28"/>
          <w:szCs w:val="28"/>
        </w:rPr>
        <w:t xml:space="preserve">       </w:t>
      </w:r>
      <w:r w:rsidRPr="00375125">
        <w:rPr>
          <w:rFonts w:ascii="Times New Roman" w:eastAsia="仿宋_GB2312" w:hAnsi="Times New Roman" w:cs="Times New Roman"/>
          <w:position w:val="6"/>
          <w:sz w:val="28"/>
          <w:szCs w:val="28"/>
        </w:rPr>
        <w:t xml:space="preserve">           </w:t>
      </w:r>
      <w:r>
        <w:rPr>
          <w:rFonts w:ascii="Times New Roman" w:eastAsia="仿宋_GB2312" w:hAnsi="Times New Roman" w:cs="Times New Roman" w:hint="eastAsia"/>
          <w:position w:val="6"/>
          <w:sz w:val="28"/>
          <w:szCs w:val="28"/>
        </w:rPr>
        <w:t xml:space="preserve"> </w:t>
      </w:r>
      <w:r w:rsidRPr="00375125">
        <w:rPr>
          <w:rFonts w:ascii="Times New Roman" w:eastAsia="仿宋_GB2312" w:hAnsi="Times New Roman" w:cs="Times New Roman"/>
          <w:position w:val="6"/>
          <w:sz w:val="28"/>
          <w:szCs w:val="28"/>
        </w:rPr>
        <w:t xml:space="preserve">    </w:t>
      </w:r>
      <w:r w:rsidRPr="00375125">
        <w:rPr>
          <w:rFonts w:ascii="Times New Roman" w:eastAsia="仿宋_GB2312" w:hAnsi="Times New Roman" w:cs="Times New Roman"/>
          <w:sz w:val="28"/>
          <w:szCs w:val="28"/>
        </w:rPr>
        <w:t>2018</w:t>
      </w:r>
      <w:r w:rsidRPr="00375125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5</w:t>
      </w:r>
      <w:r w:rsidRPr="00375125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8</w:t>
      </w:r>
      <w:r w:rsidRPr="00375125">
        <w:rPr>
          <w:rFonts w:ascii="Times New Roman" w:eastAsia="仿宋_GB2312" w:hAnsi="Times New Roman" w:cs="Times New Roman" w:hint="eastAsia"/>
          <w:sz w:val="28"/>
          <w:szCs w:val="28"/>
        </w:rPr>
        <w:t>日印发</w:t>
      </w:r>
    </w:p>
    <w:sectPr w:rsidR="00375125" w:rsidRPr="00375125" w:rsidSect="00FD617E">
      <w:footerReference w:type="even" r:id="rId15"/>
      <w:footerReference w:type="default" r:id="rId16"/>
      <w:pgSz w:w="11906" w:h="16838"/>
      <w:pgMar w:top="2098" w:right="1474" w:bottom="1814" w:left="1588" w:header="85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2D2" w:rsidRDefault="00D632D2" w:rsidP="00FD617E">
      <w:r>
        <w:separator/>
      </w:r>
    </w:p>
  </w:endnote>
  <w:endnote w:type="continuationSeparator" w:id="0">
    <w:p w:rsidR="00D632D2" w:rsidRDefault="00D632D2" w:rsidP="00FD6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17E" w:rsidRDefault="003140D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35CF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617E" w:rsidRDefault="00FD617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17E" w:rsidRDefault="003140D7">
    <w:pPr>
      <w:pStyle w:val="a3"/>
      <w:framePr w:wrap="around" w:vAnchor="text" w:hAnchor="margin" w:xAlign="outside" w:y="1"/>
      <w:rPr>
        <w:rStyle w:val="a5"/>
        <w:rFonts w:asciiTheme="minorEastAsia" w:hAnsiTheme="minorEastAsia"/>
        <w:sz w:val="28"/>
        <w:szCs w:val="28"/>
      </w:rPr>
    </w:pPr>
    <w:r>
      <w:rPr>
        <w:rStyle w:val="a5"/>
        <w:rFonts w:asciiTheme="minorEastAsia" w:hAnsiTheme="minorEastAsia"/>
        <w:sz w:val="28"/>
        <w:szCs w:val="28"/>
      </w:rPr>
      <w:fldChar w:fldCharType="begin"/>
    </w:r>
    <w:r w:rsidR="00F35CF1">
      <w:rPr>
        <w:rStyle w:val="a5"/>
        <w:rFonts w:asciiTheme="minorEastAsia" w:hAnsiTheme="minorEastAsia"/>
        <w:sz w:val="28"/>
        <w:szCs w:val="28"/>
      </w:rPr>
      <w:instrText xml:space="preserve">PAGE  </w:instrText>
    </w:r>
    <w:r>
      <w:rPr>
        <w:rStyle w:val="a5"/>
        <w:rFonts w:asciiTheme="minorEastAsia" w:hAnsiTheme="minorEastAsia"/>
        <w:sz w:val="28"/>
        <w:szCs w:val="28"/>
      </w:rPr>
      <w:fldChar w:fldCharType="separate"/>
    </w:r>
    <w:r w:rsidR="00F07293">
      <w:rPr>
        <w:rStyle w:val="a5"/>
        <w:rFonts w:asciiTheme="minorEastAsia" w:hAnsiTheme="minorEastAsia"/>
        <w:noProof/>
        <w:sz w:val="28"/>
        <w:szCs w:val="28"/>
      </w:rPr>
      <w:t>- 1 -</w:t>
    </w:r>
    <w:r>
      <w:rPr>
        <w:rStyle w:val="a5"/>
        <w:rFonts w:asciiTheme="minorEastAsia" w:hAnsiTheme="minorEastAsia"/>
        <w:sz w:val="28"/>
        <w:szCs w:val="28"/>
      </w:rPr>
      <w:fldChar w:fldCharType="end"/>
    </w:r>
  </w:p>
  <w:p w:rsidR="00FD617E" w:rsidRDefault="00FD617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2D2" w:rsidRDefault="00D632D2" w:rsidP="00FD617E">
      <w:r>
        <w:separator/>
      </w:r>
    </w:p>
  </w:footnote>
  <w:footnote w:type="continuationSeparator" w:id="0">
    <w:p w:rsidR="00D632D2" w:rsidRDefault="00D632D2" w:rsidP="00FD6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D2577"/>
    <w:rsid w:val="00056425"/>
    <w:rsid w:val="0009408D"/>
    <w:rsid w:val="000D2577"/>
    <w:rsid w:val="001D6EB1"/>
    <w:rsid w:val="001E04C1"/>
    <w:rsid w:val="002C60E5"/>
    <w:rsid w:val="003140D7"/>
    <w:rsid w:val="00371443"/>
    <w:rsid w:val="00375125"/>
    <w:rsid w:val="004F4E3B"/>
    <w:rsid w:val="005737BF"/>
    <w:rsid w:val="006F75E9"/>
    <w:rsid w:val="007D6B0D"/>
    <w:rsid w:val="00A6152C"/>
    <w:rsid w:val="00A85F51"/>
    <w:rsid w:val="00C412EE"/>
    <w:rsid w:val="00D632D2"/>
    <w:rsid w:val="00F07293"/>
    <w:rsid w:val="00F35CF1"/>
    <w:rsid w:val="00FD617E"/>
    <w:rsid w:val="031D22DD"/>
    <w:rsid w:val="08362C38"/>
    <w:rsid w:val="0FE54F18"/>
    <w:rsid w:val="146668A5"/>
    <w:rsid w:val="2B1C655A"/>
    <w:rsid w:val="2C21290B"/>
    <w:rsid w:val="2C924C4A"/>
    <w:rsid w:val="55E94268"/>
    <w:rsid w:val="64834B3F"/>
    <w:rsid w:val="67431D06"/>
    <w:rsid w:val="68407E22"/>
    <w:rsid w:val="6B7806FD"/>
    <w:rsid w:val="6DFC1C1C"/>
    <w:rsid w:val="7B57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D6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D6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FD617E"/>
  </w:style>
  <w:style w:type="character" w:styleId="a6">
    <w:name w:val="FollowedHyperlink"/>
    <w:basedOn w:val="a0"/>
    <w:rsid w:val="00FD617E"/>
    <w:rPr>
      <w:color w:val="800080"/>
      <w:u w:val="none"/>
    </w:rPr>
  </w:style>
  <w:style w:type="character" w:styleId="a7">
    <w:name w:val="Hyperlink"/>
    <w:basedOn w:val="a0"/>
    <w:rsid w:val="00FD617E"/>
    <w:rPr>
      <w:color w:val="0000FF"/>
      <w:u w:val="none"/>
    </w:rPr>
  </w:style>
  <w:style w:type="character" w:customStyle="1" w:styleId="fontbt1">
    <w:name w:val="fontbt1"/>
    <w:basedOn w:val="a0"/>
    <w:qFormat/>
    <w:rsid w:val="00FD617E"/>
    <w:rPr>
      <w:b/>
      <w:color w:val="000066"/>
      <w:sz w:val="36"/>
      <w:szCs w:val="36"/>
      <w:u w:val="none"/>
    </w:rPr>
  </w:style>
  <w:style w:type="character" w:customStyle="1" w:styleId="Char">
    <w:name w:val="页脚 Char"/>
    <w:basedOn w:val="a0"/>
    <w:link w:val="a3"/>
    <w:rsid w:val="00FD617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FD61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dreamsummit</cp:lastModifiedBy>
  <cp:revision>6</cp:revision>
  <cp:lastPrinted>2018-05-08T08:55:00Z</cp:lastPrinted>
  <dcterms:created xsi:type="dcterms:W3CDTF">2018-05-08T03:13:00Z</dcterms:created>
  <dcterms:modified xsi:type="dcterms:W3CDTF">2018-05-08T08:58:00Z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