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593" w:rsidRDefault="008D0593" w:rsidP="008D0593">
      <w:pPr>
        <w:spacing w:line="420" w:lineRule="exact"/>
        <w:ind w:firstLine="641"/>
        <w:rPr>
          <w:szCs w:val="32"/>
        </w:rPr>
      </w:pPr>
    </w:p>
    <w:p w:rsidR="008D0593" w:rsidRDefault="008D0593" w:rsidP="008D0593">
      <w:pPr>
        <w:spacing w:line="580" w:lineRule="exact"/>
        <w:ind w:firstLine="640"/>
        <w:rPr>
          <w:szCs w:val="32"/>
        </w:rPr>
      </w:pPr>
    </w:p>
    <w:p w:rsidR="008D0593" w:rsidRDefault="008D0593" w:rsidP="008D0593">
      <w:pPr>
        <w:spacing w:line="580" w:lineRule="exact"/>
        <w:ind w:firstLine="640"/>
        <w:rPr>
          <w:szCs w:val="32"/>
        </w:rPr>
      </w:pPr>
    </w:p>
    <w:p w:rsidR="008D0593" w:rsidRDefault="008D0593" w:rsidP="008D0593">
      <w:pPr>
        <w:spacing w:line="580" w:lineRule="exact"/>
        <w:ind w:firstLine="640"/>
        <w:rPr>
          <w:szCs w:val="32"/>
        </w:rPr>
      </w:pPr>
    </w:p>
    <w:p w:rsidR="008D0593" w:rsidRDefault="008D0593" w:rsidP="008D0593">
      <w:pPr>
        <w:spacing w:line="640" w:lineRule="exact"/>
        <w:ind w:firstLine="640"/>
        <w:rPr>
          <w:szCs w:val="32"/>
        </w:rPr>
      </w:pPr>
      <w:r>
        <w:rPr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left:0;text-align:left;margin-left:27pt;margin-top:214.1pt;width:391.2pt;height:48.75pt;z-index:-251656192;mso-position-vertical-relative:page" fillcolor="red" strokecolor="red">
            <v:textpath style="font-family:&quot;方正大标宋简体&quot;;v-same-letter-heights:t" trim="t" fitpath="t" string="中共遂宁市民政局机关委员会文件"/>
            <w10:wrap anchory="page"/>
          </v:shape>
        </w:pict>
      </w:r>
    </w:p>
    <w:p w:rsidR="008D0593" w:rsidRDefault="008D0593" w:rsidP="008D0593">
      <w:pPr>
        <w:spacing w:line="600" w:lineRule="exact"/>
        <w:ind w:firstLine="641"/>
        <w:rPr>
          <w:szCs w:val="32"/>
        </w:rPr>
      </w:pPr>
    </w:p>
    <w:p w:rsidR="008D0593" w:rsidRDefault="008D0593" w:rsidP="008D0593">
      <w:pPr>
        <w:spacing w:line="620" w:lineRule="exact"/>
        <w:ind w:firstLine="641"/>
        <w:rPr>
          <w:szCs w:val="32"/>
        </w:rPr>
      </w:pPr>
    </w:p>
    <w:p w:rsidR="008D0593" w:rsidRPr="004D27FB" w:rsidRDefault="008D0593" w:rsidP="008D0593">
      <w:pPr>
        <w:spacing w:line="580" w:lineRule="exact"/>
        <w:jc w:val="center"/>
        <w:rPr>
          <w:rFonts w:ascii="仿宋_GB2312" w:eastAsia="仿宋_GB2312"/>
          <w:sz w:val="32"/>
          <w:szCs w:val="32"/>
        </w:rPr>
      </w:pPr>
      <w:r w:rsidRPr="004D27FB">
        <w:rPr>
          <w:rFonts w:ascii="仿宋_GB2312" w:eastAsia="仿宋_GB2312"/>
          <w:sz w:val="32"/>
          <w:szCs w:val="32"/>
        </w:rPr>
        <w:pict>
          <v:line id="_x0000_s2051" style="position:absolute;left:0;text-align:left;z-index:-251655168;mso-position-vertical-relative:page" from="-4.5pt,346.7pt" to="451.5pt,346.7pt" strokecolor="red" strokeweight="3pt">
            <w10:wrap anchory="page"/>
          </v:line>
        </w:pict>
      </w:r>
      <w:r w:rsidRPr="004D27FB">
        <w:rPr>
          <w:rFonts w:ascii="仿宋_GB2312" w:eastAsia="仿宋_GB2312" w:hint="eastAsia"/>
          <w:sz w:val="32"/>
          <w:szCs w:val="32"/>
        </w:rPr>
        <w:t>遂民机党〔201</w:t>
      </w:r>
      <w:r>
        <w:rPr>
          <w:rFonts w:ascii="仿宋_GB2312" w:eastAsia="仿宋_GB2312" w:hint="eastAsia"/>
          <w:sz w:val="32"/>
          <w:szCs w:val="32"/>
        </w:rPr>
        <w:t>7</w:t>
      </w:r>
      <w:r w:rsidRPr="004D27FB">
        <w:rPr>
          <w:rFonts w:ascii="仿宋_GB2312" w:eastAsia="仿宋_GB2312" w:hint="eastAsia"/>
          <w:sz w:val="32"/>
          <w:szCs w:val="32"/>
        </w:rPr>
        <w:t>〕</w:t>
      </w:r>
      <w:r>
        <w:rPr>
          <w:rFonts w:ascii="仿宋_GB2312" w:eastAsia="仿宋_GB2312" w:hAnsi="宋体" w:hint="eastAsia"/>
          <w:sz w:val="32"/>
          <w:szCs w:val="32"/>
        </w:rPr>
        <w:t>2</w:t>
      </w:r>
      <w:r w:rsidRPr="004D27FB">
        <w:rPr>
          <w:rFonts w:ascii="仿宋_GB2312" w:eastAsia="仿宋_GB2312" w:hAnsi="宋体" w:hint="eastAsia"/>
          <w:sz w:val="32"/>
          <w:szCs w:val="32"/>
        </w:rPr>
        <w:t>号</w:t>
      </w:r>
    </w:p>
    <w:p w:rsidR="008D0593" w:rsidRDefault="008D0593" w:rsidP="008D0593">
      <w:pPr>
        <w:spacing w:line="700" w:lineRule="exact"/>
        <w:ind w:firstLine="641"/>
        <w:jc w:val="center"/>
        <w:rPr>
          <w:rFonts w:hint="eastAsia"/>
          <w:szCs w:val="32"/>
        </w:rPr>
      </w:pPr>
    </w:p>
    <w:p w:rsidR="008D0593" w:rsidRDefault="008D0593" w:rsidP="008D0593">
      <w:pPr>
        <w:spacing w:line="700" w:lineRule="exact"/>
        <w:rPr>
          <w:rFonts w:ascii="??_GB2312" w:eastAsia="Times New Roman"/>
          <w:szCs w:val="22"/>
        </w:rPr>
      </w:pPr>
    </w:p>
    <w:p w:rsidR="008D0593" w:rsidRDefault="00B422D4" w:rsidP="008D0593">
      <w:pPr>
        <w:spacing w:line="66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8D0593">
        <w:rPr>
          <w:rFonts w:ascii="方正小标宋简体" w:eastAsia="方正小标宋简体" w:hint="eastAsia"/>
          <w:sz w:val="44"/>
          <w:szCs w:val="44"/>
        </w:rPr>
        <w:t>中共遂宁市民政局机关党委</w:t>
      </w:r>
      <w:r w:rsidRPr="008D0593">
        <w:rPr>
          <w:rFonts w:ascii="方正小标宋简体" w:eastAsia="方正小标宋简体" w:hint="eastAsia"/>
          <w:sz w:val="44"/>
          <w:szCs w:val="44"/>
        </w:rPr>
        <w:t>关于转发市委组织部《关于在“两学一做”学习</w:t>
      </w:r>
      <w:r w:rsidRPr="008D0593">
        <w:rPr>
          <w:rFonts w:ascii="方正小标宋简体" w:eastAsia="方正小标宋简体" w:hint="eastAsia"/>
          <w:sz w:val="44"/>
          <w:szCs w:val="44"/>
        </w:rPr>
        <w:t>教育中</w:t>
      </w:r>
    </w:p>
    <w:p w:rsidR="008D0593" w:rsidRDefault="00B422D4" w:rsidP="008D0593">
      <w:pPr>
        <w:spacing w:line="66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8D0593">
        <w:rPr>
          <w:rFonts w:ascii="方正小标宋简体" w:eastAsia="方正小标宋简体" w:hint="eastAsia"/>
          <w:sz w:val="44"/>
          <w:szCs w:val="44"/>
        </w:rPr>
        <w:t>召开专题组织生活会和民主评议</w:t>
      </w:r>
    </w:p>
    <w:p w:rsidR="00EA04EA" w:rsidRPr="008D0593" w:rsidRDefault="00B422D4" w:rsidP="008D0593"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r w:rsidRPr="008D0593">
        <w:rPr>
          <w:rFonts w:ascii="方正小标宋简体" w:eastAsia="方正小标宋简体" w:hint="eastAsia"/>
          <w:sz w:val="44"/>
          <w:szCs w:val="44"/>
        </w:rPr>
        <w:t>党员的通知》的通知</w:t>
      </w:r>
    </w:p>
    <w:p w:rsidR="00EA04EA" w:rsidRPr="008D0593" w:rsidRDefault="00EA04EA" w:rsidP="008D0593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EA04EA" w:rsidRPr="008D0593" w:rsidRDefault="00B422D4" w:rsidP="008D0593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  <w:r w:rsidRPr="008D0593">
        <w:rPr>
          <w:rFonts w:ascii="仿宋_GB2312" w:eastAsia="仿宋_GB2312" w:hAnsi="仿宋_GB2312" w:cs="仿宋_GB2312" w:hint="eastAsia"/>
          <w:sz w:val="32"/>
          <w:szCs w:val="32"/>
        </w:rPr>
        <w:t>局机关、民康医院党总支，各支部：</w:t>
      </w:r>
    </w:p>
    <w:p w:rsidR="00EA04EA" w:rsidRPr="008D0593" w:rsidRDefault="00B422D4" w:rsidP="008D059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8D0593">
        <w:rPr>
          <w:rFonts w:ascii="仿宋_GB2312" w:eastAsia="仿宋_GB2312" w:hAnsi="仿宋_GB2312" w:cs="仿宋_GB2312" w:hint="eastAsia"/>
          <w:sz w:val="32"/>
          <w:szCs w:val="32"/>
        </w:rPr>
        <w:t>为认真贯彻落实党的十八届六中全会、省委十届九次全会和市委七届二次全会精神，认真开展“两学一做”学习教育，扎实召开专题组织生活会和开展民主评议党员，现将中共遂宁市委组织部《关于在“两学一做”学习教育中召开专题组织生活会和开展民主评议党员的通知》（遂组通</w:t>
      </w:r>
      <w:r w:rsidRPr="008D0593">
        <w:rPr>
          <w:rFonts w:ascii="仿宋_GB2312" w:eastAsia="仿宋_GB2312" w:hAnsi="仿宋_GB2312" w:cs="仿宋_GB2312" w:hint="eastAsia"/>
          <w:sz w:val="32"/>
          <w:szCs w:val="32"/>
        </w:rPr>
        <w:t>[2017]8</w:t>
      </w:r>
      <w:r w:rsidRPr="008D0593">
        <w:rPr>
          <w:rFonts w:ascii="仿宋_GB2312" w:eastAsia="仿宋_GB2312" w:hAnsi="仿宋_GB2312" w:cs="仿宋_GB2312" w:hint="eastAsia"/>
          <w:sz w:val="32"/>
          <w:szCs w:val="32"/>
        </w:rPr>
        <w:t>号）转发给你们。请</w:t>
      </w:r>
      <w:r w:rsidRPr="008D0593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你们结合支部实际，按文件要求召开专题组织生活会和开展民主评议</w:t>
      </w:r>
      <w:bookmarkStart w:id="0" w:name="_GoBack"/>
      <w:bookmarkEnd w:id="0"/>
      <w:r w:rsidRPr="008D0593">
        <w:rPr>
          <w:rFonts w:ascii="仿宋_GB2312" w:eastAsia="仿宋_GB2312" w:hAnsi="仿宋_GB2312" w:cs="仿宋_GB2312" w:hint="eastAsia"/>
          <w:sz w:val="32"/>
          <w:szCs w:val="32"/>
        </w:rPr>
        <w:t>党员。</w:t>
      </w:r>
    </w:p>
    <w:p w:rsidR="00EA04EA" w:rsidRPr="008D0593" w:rsidRDefault="00EA04EA" w:rsidP="008D0593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8D0593" w:rsidRDefault="008D0593" w:rsidP="008D0593">
      <w:pPr>
        <w:spacing w:line="58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8D0593" w:rsidRDefault="008D0593" w:rsidP="008D0593">
      <w:pPr>
        <w:spacing w:line="58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EA04EA" w:rsidRPr="008D0593" w:rsidRDefault="008D0593" w:rsidP="008D0593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</w:t>
      </w:r>
      <w:r w:rsidR="00B422D4" w:rsidRPr="008D0593">
        <w:rPr>
          <w:rFonts w:ascii="仿宋_GB2312" w:eastAsia="仿宋_GB2312" w:hAnsi="仿宋_GB2312" w:cs="仿宋_GB2312" w:hint="eastAsia"/>
          <w:sz w:val="32"/>
          <w:szCs w:val="32"/>
        </w:rPr>
        <w:t>中共遂宁市民政局机关党委</w:t>
      </w:r>
    </w:p>
    <w:p w:rsidR="008D0593" w:rsidRDefault="008D0593" w:rsidP="008D0593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</w:t>
      </w:r>
      <w:r w:rsidR="00B422D4" w:rsidRPr="008D0593">
        <w:rPr>
          <w:rFonts w:ascii="仿宋_GB2312" w:eastAsia="仿宋_GB2312" w:hAnsi="仿宋_GB2312" w:cs="仿宋_GB2312" w:hint="eastAsia"/>
          <w:sz w:val="32"/>
          <w:szCs w:val="32"/>
        </w:rPr>
        <w:t>2017</w:t>
      </w:r>
      <w:r w:rsidR="00B422D4" w:rsidRPr="008D0593">
        <w:rPr>
          <w:rFonts w:ascii="仿宋_GB2312" w:eastAsia="仿宋_GB2312" w:hAnsi="仿宋_GB2312" w:cs="仿宋_GB2312" w:hint="eastAsia"/>
          <w:sz w:val="32"/>
          <w:szCs w:val="32"/>
        </w:rPr>
        <w:t>年</w:t>
      </w:r>
      <w:r w:rsidR="00B422D4" w:rsidRPr="008D0593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B422D4" w:rsidRPr="008D0593"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="00B422D4" w:rsidRPr="008D0593"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="00B422D4" w:rsidRPr="008D0593"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8D0593" w:rsidRDefault="008D059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8D0593" w:rsidRDefault="008D059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-121802</wp:posOffset>
            </wp:positionH>
            <wp:positionV relativeFrom="paragraph">
              <wp:posOffset>449068</wp:posOffset>
            </wp:positionV>
            <wp:extent cx="6464877" cy="7718961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7" cy="77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8D0593" w:rsidRDefault="008D059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-122431</wp:posOffset>
            </wp:positionH>
            <wp:positionV relativeFrom="paragraph">
              <wp:posOffset>229</wp:posOffset>
            </wp:positionV>
            <wp:extent cx="6001740" cy="8170224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40" cy="81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8D0593" w:rsidRDefault="008D059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-288686</wp:posOffset>
            </wp:positionH>
            <wp:positionV relativeFrom="paragraph">
              <wp:posOffset>-227825</wp:posOffset>
            </wp:positionV>
            <wp:extent cx="6119759" cy="8182099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46" cy="818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8D0593" w:rsidRDefault="008D059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-205559</wp:posOffset>
            </wp:positionH>
            <wp:positionV relativeFrom="paragraph">
              <wp:posOffset>-2194</wp:posOffset>
            </wp:positionV>
            <wp:extent cx="6001188" cy="7956468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19" cy="79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8D0593" w:rsidRDefault="008D059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-169933</wp:posOffset>
            </wp:positionH>
            <wp:positionV relativeFrom="paragraph">
              <wp:posOffset>-2194</wp:posOffset>
            </wp:positionV>
            <wp:extent cx="6019140" cy="8051470"/>
            <wp:effectExtent l="19050" t="0" r="66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40" cy="80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EA04EA" w:rsidRPr="008D0593" w:rsidRDefault="008D0593" w:rsidP="008D0593">
      <w:pPr>
        <w:spacing w:line="58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-86805</wp:posOffset>
            </wp:positionH>
            <wp:positionV relativeFrom="paragraph">
              <wp:posOffset>88470</wp:posOffset>
            </wp:positionV>
            <wp:extent cx="6010440" cy="7968343"/>
            <wp:effectExtent l="19050" t="0" r="936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40" cy="796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04EA" w:rsidRPr="008D0593" w:rsidSect="008D0593">
      <w:headerReference w:type="default" r:id="rId13"/>
      <w:footerReference w:type="even" r:id="rId14"/>
      <w:footerReference w:type="default" r:id="rId15"/>
      <w:pgSz w:w="11906" w:h="16838" w:code="9"/>
      <w:pgMar w:top="2098" w:right="1474" w:bottom="1814" w:left="1588" w:header="851" w:footer="1361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2D4" w:rsidRDefault="00B422D4" w:rsidP="008D0593">
      <w:r>
        <w:separator/>
      </w:r>
    </w:p>
  </w:endnote>
  <w:endnote w:type="continuationSeparator" w:id="1">
    <w:p w:rsidR="00B422D4" w:rsidRDefault="00B422D4" w:rsidP="008D0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??_GB23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593" w:rsidRDefault="008D0593" w:rsidP="007858CA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0593" w:rsidRDefault="008D0593" w:rsidP="008D0593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593" w:rsidRPr="008D0593" w:rsidRDefault="008D0593" w:rsidP="007858CA">
    <w:pPr>
      <w:pStyle w:val="a4"/>
      <w:framePr w:wrap="around" w:vAnchor="text" w:hAnchor="margin" w:xAlign="outside" w:y="1"/>
      <w:rPr>
        <w:rStyle w:val="a5"/>
        <w:rFonts w:asciiTheme="minorEastAsia" w:hAnsiTheme="minorEastAsia"/>
        <w:sz w:val="28"/>
        <w:szCs w:val="28"/>
      </w:rPr>
    </w:pPr>
    <w:r w:rsidRPr="008D0593">
      <w:rPr>
        <w:rStyle w:val="a5"/>
        <w:rFonts w:asciiTheme="minorEastAsia" w:hAnsiTheme="minorEastAsia"/>
        <w:sz w:val="28"/>
        <w:szCs w:val="28"/>
      </w:rPr>
      <w:fldChar w:fldCharType="begin"/>
    </w:r>
    <w:r w:rsidRPr="008D0593">
      <w:rPr>
        <w:rStyle w:val="a5"/>
        <w:rFonts w:asciiTheme="minorEastAsia" w:hAnsiTheme="minorEastAsia"/>
        <w:sz w:val="28"/>
        <w:szCs w:val="28"/>
      </w:rPr>
      <w:instrText xml:space="preserve">PAGE  </w:instrText>
    </w:r>
    <w:r w:rsidRPr="008D0593">
      <w:rPr>
        <w:rStyle w:val="a5"/>
        <w:rFonts w:asciiTheme="minorEastAsia" w:hAnsiTheme="minorEastAsia"/>
        <w:sz w:val="28"/>
        <w:szCs w:val="28"/>
      </w:rPr>
      <w:fldChar w:fldCharType="separate"/>
    </w:r>
    <w:r w:rsidR="008A6642">
      <w:rPr>
        <w:rStyle w:val="a5"/>
        <w:rFonts w:asciiTheme="minorEastAsia" w:hAnsiTheme="minorEastAsia"/>
        <w:noProof/>
        <w:sz w:val="28"/>
        <w:szCs w:val="28"/>
      </w:rPr>
      <w:t>- 1 -</w:t>
    </w:r>
    <w:r w:rsidRPr="008D0593">
      <w:rPr>
        <w:rStyle w:val="a5"/>
        <w:rFonts w:asciiTheme="minorEastAsia" w:hAnsiTheme="minorEastAsia"/>
        <w:sz w:val="28"/>
        <w:szCs w:val="28"/>
      </w:rPr>
      <w:fldChar w:fldCharType="end"/>
    </w:r>
  </w:p>
  <w:p w:rsidR="008D0593" w:rsidRDefault="008D0593" w:rsidP="008D0593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2D4" w:rsidRDefault="00B422D4" w:rsidP="008D0593">
      <w:r>
        <w:separator/>
      </w:r>
    </w:p>
  </w:footnote>
  <w:footnote w:type="continuationSeparator" w:id="1">
    <w:p w:rsidR="00B422D4" w:rsidRDefault="00B422D4" w:rsidP="008D05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593" w:rsidRDefault="008D0593" w:rsidP="008D0593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04EA"/>
    <w:rsid w:val="008A6642"/>
    <w:rsid w:val="008D0593"/>
    <w:rsid w:val="00B422D4"/>
    <w:rsid w:val="00EA04EA"/>
    <w:rsid w:val="2F422811"/>
    <w:rsid w:val="4F2B70FE"/>
    <w:rsid w:val="4F7F2D9C"/>
    <w:rsid w:val="63CF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04E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D0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D0593"/>
    <w:rPr>
      <w:kern w:val="2"/>
      <w:sz w:val="18"/>
      <w:szCs w:val="18"/>
    </w:rPr>
  </w:style>
  <w:style w:type="paragraph" w:styleId="a4">
    <w:name w:val="footer"/>
    <w:basedOn w:val="a"/>
    <w:link w:val="Char0"/>
    <w:rsid w:val="008D0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D0593"/>
    <w:rPr>
      <w:kern w:val="2"/>
      <w:sz w:val="18"/>
      <w:szCs w:val="18"/>
    </w:rPr>
  </w:style>
  <w:style w:type="character" w:styleId="a5">
    <w:name w:val="page number"/>
    <w:basedOn w:val="a0"/>
    <w:rsid w:val="008D059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56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adc</dc:creator>
  <cp:lastModifiedBy>Microsoft</cp:lastModifiedBy>
  <cp:revision>2</cp:revision>
  <cp:lastPrinted>2017-01-12T07:08:00Z</cp:lastPrinted>
  <dcterms:created xsi:type="dcterms:W3CDTF">2017-01-12T07:13:00Z</dcterms:created>
  <dcterms:modified xsi:type="dcterms:W3CDTF">2017-01-12T07:13:00Z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