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67" w:rsidRPr="000E4567" w:rsidRDefault="000E4567" w:rsidP="000E4567">
      <w:pPr>
        <w:spacing w:line="580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580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580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580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740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844" w:lineRule="exact"/>
        <w:ind w:firstLine="420"/>
        <w:rPr>
          <w:rFonts w:ascii="Times New Roman" w:hAnsi="Times New Roman"/>
        </w:rPr>
      </w:pPr>
    </w:p>
    <w:p w:rsidR="000E4567" w:rsidRPr="000E4567" w:rsidRDefault="000E4567" w:rsidP="000E4567">
      <w:pPr>
        <w:spacing w:line="54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0E4567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1.25pt;margin-top:186.65pt;width:391.2pt;height:48.75pt;z-index:-251658240;mso-position-vertical-relative:page" fillcolor="red" strokecolor="red">
            <v:textpath style="font-family:&quot;方正小标宋简体&quot;;v-text-spacing:78650f;v-same-letter-heights:t" trim="t" fitpath="t" string="遂宁市民政局文件"/>
            <w10:wrap anchory="page"/>
          </v:shape>
        </w:pic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>遂民</w:t>
      </w:r>
      <w:r w:rsidRPr="000E4567">
        <w:rPr>
          <w:rFonts w:ascii="Times New Roman" w:eastAsia="仿宋_GB2312" w:hAnsi="Times New Roman" w:hint="eastAsia"/>
          <w:kern w:val="0"/>
          <w:sz w:val="32"/>
          <w:szCs w:val="32"/>
        </w:rPr>
        <w:t>发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>〔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>20</w:t>
      </w:r>
      <w:r w:rsidRPr="000E4567"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31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>号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 xml:space="preserve">       </w:t>
      </w:r>
      <w:r w:rsidRPr="000E4567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 xml:space="preserve">       </w:t>
      </w:r>
      <w:r w:rsidRPr="000E4567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  <w:r w:rsidRPr="000E4567">
        <w:rPr>
          <w:rFonts w:ascii="Times New Roman" w:eastAsia="仿宋_GB2312" w:hAnsi="Times New Roman"/>
          <w:kern w:val="0"/>
          <w:sz w:val="32"/>
          <w:szCs w:val="32"/>
        </w:rPr>
        <w:t xml:space="preserve">     </w:t>
      </w:r>
    </w:p>
    <w:p w:rsidR="000E4567" w:rsidRPr="000E4567" w:rsidRDefault="000E4567" w:rsidP="000E4567">
      <w:pPr>
        <w:spacing w:line="560" w:lineRule="exact"/>
        <w:ind w:firstLine="420"/>
        <w:jc w:val="center"/>
        <w:rPr>
          <w:rFonts w:ascii="Times New Roman" w:hAnsi="Times New Roman"/>
        </w:rPr>
      </w:pPr>
      <w:r w:rsidRPr="000E4567">
        <w:rPr>
          <w:rFonts w:ascii="Times New Roman" w:hAnsi="Times New Roman"/>
        </w:rPr>
        <w:pict>
          <v:line id="_x0000_s1029" style="position:absolute;left:0;text-align:left;z-index:-251658240;mso-position-vertical-relative:page" from="-.25pt,337.5pt" to="455.75pt,337.5pt" strokecolor="red" strokeweight="3pt">
            <w10:wrap anchory="page"/>
          </v:line>
        </w:pict>
      </w:r>
    </w:p>
    <w:p w:rsidR="000E4567" w:rsidRPr="000E4567" w:rsidRDefault="000E4567" w:rsidP="000E4567">
      <w:pPr>
        <w:spacing w:line="800" w:lineRule="exact"/>
        <w:ind w:firstLine="420"/>
        <w:jc w:val="center"/>
        <w:rPr>
          <w:rFonts w:ascii="Times New Roman" w:hAnsi="Times New Roman"/>
        </w:rPr>
      </w:pPr>
    </w:p>
    <w:p w:rsidR="000E4567" w:rsidRDefault="000C28A8" w:rsidP="000E4567">
      <w:pPr>
        <w:widowControl/>
        <w:spacing w:beforeLines="20" w:afterLines="20"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遂宁市民政局关于成立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市民康医院二期项目</w:t>
      </w:r>
    </w:p>
    <w:p w:rsidR="003368E3" w:rsidRDefault="000C28A8" w:rsidP="000E4567">
      <w:pPr>
        <w:widowControl/>
        <w:spacing w:beforeLines="20" w:afterLines="20" w:line="64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建设统筹协调工作组的通知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br/>
      </w:r>
    </w:p>
    <w:p w:rsidR="00301221" w:rsidRDefault="000C28A8" w:rsidP="00301221">
      <w:pPr>
        <w:widowControl/>
        <w:spacing w:line="580" w:lineRule="exact"/>
        <w:ind w:left="640" w:hangingChars="200" w:hanging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局机关各科室，市民康医院：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br/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为高效推进遂宁市民康医院二期项目建设，经局党组研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究，</w:t>
      </w:r>
    </w:p>
    <w:p w:rsidR="00301221" w:rsidRDefault="000C28A8" w:rsidP="00301221">
      <w:pPr>
        <w:widowControl/>
        <w:spacing w:line="580" w:lineRule="exact"/>
        <w:ind w:left="640" w:hangingChars="200" w:hanging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决定成立市民康医院二期项目建设统筹协调工作组，协调处理项</w:t>
      </w:r>
    </w:p>
    <w:p w:rsidR="003368E3" w:rsidRDefault="000C28A8" w:rsidP="00301221">
      <w:pPr>
        <w:widowControl/>
        <w:spacing w:line="580" w:lineRule="exact"/>
        <w:ind w:left="640" w:hangingChars="200" w:hanging="64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目推进过程中的问题。现将工作组人员通知如下。</w:t>
      </w:r>
      <w:r w:rsidR="00301221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br/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长：罗鸿云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市民政局党组成员、副局长</w:t>
      </w:r>
    </w:p>
    <w:p w:rsidR="003368E3" w:rsidRDefault="000C28A8" w:rsidP="00C2070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员：王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市民康医院院长</w:t>
      </w:r>
    </w:p>
    <w:p w:rsidR="003368E3" w:rsidRDefault="000C28A8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市民政局办公室主任</w:t>
      </w:r>
    </w:p>
    <w:p w:rsidR="003368E3" w:rsidRDefault="000C28A8" w:rsidP="00C20706">
      <w:pPr>
        <w:widowControl/>
        <w:spacing w:line="580" w:lineRule="exact"/>
        <w:ind w:leftChars="912" w:left="3515" w:hangingChars="500" w:hanging="160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陈秋艳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市民政局养老服务和社会福利科科长</w:t>
      </w:r>
    </w:p>
    <w:p w:rsidR="003368E3" w:rsidRDefault="000C28A8" w:rsidP="00C20706">
      <w:pPr>
        <w:widowControl/>
        <w:spacing w:line="580" w:lineRule="exact"/>
        <w:ind w:leftChars="912" w:left="3515" w:hangingChars="500" w:hanging="160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lastRenderedPageBreak/>
        <w:t>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市民政局社会救助和儿童保障科科长</w:t>
      </w:r>
    </w:p>
    <w:p w:rsidR="003368E3" w:rsidRDefault="000C28A8" w:rsidP="00C20706">
      <w:pPr>
        <w:widowControl/>
        <w:spacing w:line="580" w:lineRule="exact"/>
        <w:ind w:leftChars="912" w:left="3515" w:hangingChars="500" w:hanging="160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张精华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市儿童福利院院长</w:t>
      </w:r>
    </w:p>
    <w:p w:rsidR="003368E3" w:rsidRDefault="000C28A8" w:rsidP="00C20706">
      <w:pPr>
        <w:widowControl/>
        <w:spacing w:line="580" w:lineRule="exact"/>
        <w:ind w:leftChars="912" w:left="3515" w:hangingChars="500" w:hanging="160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市慈善事业促进办公室主任</w:t>
      </w:r>
    </w:p>
    <w:p w:rsidR="003368E3" w:rsidRDefault="000C28A8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廖晓华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市民康医院副院长</w:t>
      </w:r>
    </w:p>
    <w:p w:rsidR="003368E3" w:rsidRDefault="000C28A8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市民康医院院长助理、基建办主任</w:t>
      </w:r>
    </w:p>
    <w:p w:rsidR="003368E3" w:rsidRDefault="000C28A8" w:rsidP="00C2070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协调工作组下设办公室，由王勇同志兼任办公室主任，负责日常工作。</w:t>
      </w:r>
    </w:p>
    <w:p w:rsidR="003368E3" w:rsidRDefault="000C28A8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 </w:t>
      </w:r>
    </w:p>
    <w:p w:rsidR="00C20706" w:rsidRDefault="00C20706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</w:p>
    <w:p w:rsidR="003368E3" w:rsidRDefault="003368E3" w:rsidP="00C20706">
      <w:pPr>
        <w:widowControl/>
        <w:spacing w:line="580" w:lineRule="exact"/>
        <w:ind w:firstLineChars="600" w:firstLine="1920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</w:p>
    <w:p w:rsidR="003368E3" w:rsidRDefault="000C28A8" w:rsidP="00C20706">
      <w:pPr>
        <w:widowControl/>
        <w:spacing w:line="580" w:lineRule="exact"/>
        <w:ind w:firstLineChars="1700" w:firstLine="544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遂宁市民政局</w:t>
      </w:r>
    </w:p>
    <w:p w:rsidR="003368E3" w:rsidRPr="000E4567" w:rsidRDefault="000C28A8" w:rsidP="00C20706">
      <w:pPr>
        <w:widowControl/>
        <w:spacing w:line="580" w:lineRule="exact"/>
        <w:ind w:firstLineChars="1600" w:firstLine="5120"/>
        <w:jc w:val="left"/>
        <w:rPr>
          <w:rFonts w:ascii="Times New Roman" w:eastAsia="仿宋_GB2312" w:hAnsi="Times New Roman"/>
          <w:kern w:val="0"/>
          <w:sz w:val="32"/>
          <w:szCs w:val="32"/>
          <w:lang/>
        </w:rPr>
      </w:pPr>
      <w:r w:rsidRPr="000E4567">
        <w:rPr>
          <w:rFonts w:ascii="Times New Roman" w:eastAsia="仿宋_GB2312" w:hAnsi="Times New Roman"/>
          <w:kern w:val="0"/>
          <w:sz w:val="32"/>
          <w:szCs w:val="32"/>
          <w:lang/>
        </w:rPr>
        <w:t>2020</w:t>
      </w:r>
      <w:r w:rsidRPr="000E4567">
        <w:rPr>
          <w:rFonts w:ascii="Times New Roman" w:eastAsia="仿宋_GB2312" w:hAnsi="仿宋_GB2312"/>
          <w:kern w:val="0"/>
          <w:sz w:val="32"/>
          <w:szCs w:val="32"/>
          <w:lang/>
        </w:rPr>
        <w:t>年</w:t>
      </w:r>
      <w:r w:rsidRPr="000E4567">
        <w:rPr>
          <w:rFonts w:ascii="Times New Roman" w:eastAsia="仿宋_GB2312" w:hAnsi="Times New Roman"/>
          <w:kern w:val="0"/>
          <w:sz w:val="32"/>
          <w:szCs w:val="32"/>
          <w:lang/>
        </w:rPr>
        <w:t>4</w:t>
      </w:r>
      <w:r w:rsidRPr="000E4567">
        <w:rPr>
          <w:rFonts w:ascii="Times New Roman" w:eastAsia="仿宋_GB2312" w:hAnsi="仿宋_GB2312"/>
          <w:kern w:val="0"/>
          <w:sz w:val="32"/>
          <w:szCs w:val="32"/>
          <w:lang/>
        </w:rPr>
        <w:t>月</w:t>
      </w:r>
      <w:r w:rsidR="000E4567" w:rsidRPr="000E4567">
        <w:rPr>
          <w:rFonts w:ascii="Times New Roman" w:eastAsia="仿宋_GB2312" w:hAnsi="Times New Roman"/>
          <w:kern w:val="0"/>
          <w:sz w:val="32"/>
          <w:szCs w:val="32"/>
          <w:lang/>
        </w:rPr>
        <w:t>14</w:t>
      </w:r>
      <w:r w:rsidRPr="000E4567">
        <w:rPr>
          <w:rFonts w:ascii="Times New Roman" w:eastAsia="仿宋_GB2312" w:hAnsi="仿宋_GB2312"/>
          <w:kern w:val="0"/>
          <w:sz w:val="32"/>
          <w:szCs w:val="32"/>
          <w:lang/>
        </w:rPr>
        <w:t>日</w:t>
      </w: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0E4567" w:rsidRDefault="000E4567" w:rsidP="000E4567">
      <w:pPr>
        <w:spacing w:line="560" w:lineRule="exact"/>
        <w:ind w:firstLineChars="200" w:firstLine="420"/>
        <w:rPr>
          <w:rFonts w:ascii="Times New Roman" w:eastAsia="方正仿宋简体" w:hAnsi="Times New Roman" w:hint="eastAsia"/>
          <w:szCs w:val="32"/>
        </w:rPr>
      </w:pPr>
    </w:p>
    <w:p w:rsidR="00C20706" w:rsidRPr="000E4567" w:rsidRDefault="00C20706" w:rsidP="000E4567">
      <w:pPr>
        <w:spacing w:line="560" w:lineRule="exact"/>
        <w:ind w:firstLineChars="200" w:firstLine="420"/>
        <w:rPr>
          <w:rFonts w:ascii="Times New Roman" w:eastAsia="方正仿宋简体" w:hAnsi="Times New Roman"/>
          <w:szCs w:val="32"/>
        </w:rPr>
      </w:pPr>
    </w:p>
    <w:p w:rsidR="000E4567" w:rsidRPr="000E4567" w:rsidRDefault="000E4567" w:rsidP="000E4567">
      <w:pPr>
        <w:pBdr>
          <w:top w:val="single" w:sz="6" w:space="0" w:color="auto"/>
          <w:bottom w:val="single" w:sz="6" w:space="1" w:color="auto"/>
        </w:pBdr>
        <w:overflowPunct w:val="0"/>
        <w:spacing w:line="580" w:lineRule="exact"/>
        <w:ind w:firstLineChars="100" w:firstLine="280"/>
        <w:rPr>
          <w:rFonts w:ascii="黑体" w:eastAsia="黑体" w:hAnsi="黑体"/>
          <w:sz w:val="32"/>
          <w:szCs w:val="32"/>
        </w:rPr>
      </w:pPr>
      <w:r w:rsidRPr="000E4567">
        <w:rPr>
          <w:rFonts w:ascii="Times New Roman" w:eastAsia="仿宋_GB2312" w:hAnsi="仿宋_GB2312"/>
          <w:position w:val="6"/>
          <w:sz w:val="28"/>
          <w:szCs w:val="28"/>
        </w:rPr>
        <w:t>遂宁市民政局办公室</w:t>
      </w:r>
      <w:r w:rsidRPr="000E4567">
        <w:rPr>
          <w:rFonts w:ascii="Times New Roman" w:eastAsia="仿宋_GB2312" w:hAnsi="Times New Roman"/>
          <w:position w:val="6"/>
          <w:sz w:val="28"/>
          <w:szCs w:val="28"/>
        </w:rPr>
        <w:t xml:space="preserve">                    </w:t>
      </w:r>
      <w:r w:rsidRPr="000E4567">
        <w:rPr>
          <w:rFonts w:ascii="Times New Roman" w:eastAsia="仿宋_GB2312" w:hAnsi="Times New Roman" w:hint="eastAsia"/>
          <w:position w:val="6"/>
          <w:sz w:val="28"/>
          <w:szCs w:val="28"/>
        </w:rPr>
        <w:t xml:space="preserve">  </w:t>
      </w:r>
      <w:r w:rsidRPr="000E4567">
        <w:rPr>
          <w:rFonts w:ascii="Times New Roman" w:eastAsia="仿宋_GB2312" w:hAnsi="Times New Roman"/>
          <w:position w:val="6"/>
          <w:sz w:val="28"/>
          <w:szCs w:val="28"/>
        </w:rPr>
        <w:t>20</w:t>
      </w:r>
      <w:r w:rsidRPr="000E4567">
        <w:rPr>
          <w:rFonts w:ascii="Times New Roman" w:eastAsia="仿宋_GB2312" w:hAnsi="Times New Roman" w:hint="eastAsia"/>
          <w:position w:val="6"/>
          <w:sz w:val="28"/>
          <w:szCs w:val="28"/>
        </w:rPr>
        <w:t>20</w:t>
      </w:r>
      <w:r w:rsidRPr="000E4567">
        <w:rPr>
          <w:rFonts w:ascii="Times New Roman" w:eastAsia="仿宋_GB2312" w:hAnsi="仿宋_GB2312"/>
          <w:position w:val="6"/>
          <w:sz w:val="28"/>
          <w:szCs w:val="28"/>
        </w:rPr>
        <w:t>年</w:t>
      </w:r>
      <w:r>
        <w:rPr>
          <w:rFonts w:ascii="Times New Roman" w:eastAsia="仿宋_GB2312" w:hAnsi="Times New Roman" w:hint="eastAsia"/>
          <w:position w:val="6"/>
          <w:sz w:val="28"/>
          <w:szCs w:val="28"/>
        </w:rPr>
        <w:t>4</w:t>
      </w:r>
      <w:r w:rsidRPr="000E4567">
        <w:rPr>
          <w:rFonts w:ascii="Times New Roman" w:eastAsia="仿宋_GB2312" w:hAnsi="仿宋_GB2312"/>
          <w:position w:val="6"/>
          <w:sz w:val="28"/>
          <w:szCs w:val="28"/>
        </w:rPr>
        <w:t>月</w:t>
      </w:r>
      <w:r>
        <w:rPr>
          <w:rFonts w:ascii="Times New Roman" w:eastAsia="仿宋_GB2312" w:hAnsi="仿宋_GB2312" w:hint="eastAsia"/>
          <w:position w:val="6"/>
          <w:sz w:val="28"/>
          <w:szCs w:val="28"/>
        </w:rPr>
        <w:t>14</w:t>
      </w:r>
      <w:r w:rsidRPr="000E4567">
        <w:rPr>
          <w:rFonts w:ascii="Times New Roman" w:eastAsia="仿宋_GB2312" w:hAnsi="仿宋_GB2312"/>
          <w:position w:val="6"/>
          <w:sz w:val="28"/>
          <w:szCs w:val="28"/>
        </w:rPr>
        <w:t>日印发</w:t>
      </w:r>
    </w:p>
    <w:sectPr w:rsidR="000E4567" w:rsidRPr="000E4567" w:rsidSect="000E4567">
      <w:footerReference w:type="even" r:id="rId7"/>
      <w:footerReference w:type="default" r:id="rId8"/>
      <w:pgSz w:w="11906" w:h="16838" w:code="9"/>
      <w:pgMar w:top="2098" w:right="1474" w:bottom="1814" w:left="1588" w:header="851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A8" w:rsidRDefault="000C28A8" w:rsidP="000E4567">
      <w:r>
        <w:separator/>
      </w:r>
    </w:p>
  </w:endnote>
  <w:endnote w:type="continuationSeparator" w:id="0">
    <w:p w:rsidR="000C28A8" w:rsidRDefault="000C28A8" w:rsidP="000E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67" w:rsidRDefault="000E4567" w:rsidP="00E112F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4567" w:rsidRDefault="000E4567" w:rsidP="000E456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67" w:rsidRPr="000E4567" w:rsidRDefault="000E4567" w:rsidP="000E4567">
    <w:pPr>
      <w:pStyle w:val="a3"/>
      <w:framePr w:wrap="around" w:vAnchor="text" w:hAnchor="margin" w:xAlign="outside" w:y="1"/>
      <w:ind w:leftChars="150" w:left="315" w:rightChars="150" w:right="315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Pr="000E4567">
      <w:rPr>
        <w:rStyle w:val="a4"/>
        <w:rFonts w:ascii="宋体" w:hAnsi="宋体"/>
        <w:sz w:val="28"/>
        <w:szCs w:val="28"/>
      </w:rPr>
      <w:fldChar w:fldCharType="begin"/>
    </w:r>
    <w:r w:rsidRPr="000E4567">
      <w:rPr>
        <w:rStyle w:val="a4"/>
        <w:rFonts w:ascii="宋体" w:hAnsi="宋体"/>
        <w:sz w:val="28"/>
        <w:szCs w:val="28"/>
      </w:rPr>
      <w:instrText xml:space="preserve">PAGE  </w:instrText>
    </w:r>
    <w:r w:rsidRPr="000E4567">
      <w:rPr>
        <w:rStyle w:val="a4"/>
        <w:rFonts w:ascii="宋体" w:hAnsi="宋体"/>
        <w:sz w:val="28"/>
        <w:szCs w:val="28"/>
      </w:rPr>
      <w:fldChar w:fldCharType="separate"/>
    </w:r>
    <w:r w:rsidR="00301221">
      <w:rPr>
        <w:rStyle w:val="a4"/>
        <w:rFonts w:ascii="宋体" w:hAnsi="宋体"/>
        <w:noProof/>
        <w:sz w:val="28"/>
        <w:szCs w:val="28"/>
      </w:rPr>
      <w:t>1</w:t>
    </w:r>
    <w:r w:rsidRPr="000E4567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0E4567" w:rsidRDefault="000E4567" w:rsidP="000E456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A8" w:rsidRDefault="000C28A8" w:rsidP="000E4567">
      <w:r>
        <w:separator/>
      </w:r>
    </w:p>
  </w:footnote>
  <w:footnote w:type="continuationSeparator" w:id="0">
    <w:p w:rsidR="000C28A8" w:rsidRDefault="000C28A8" w:rsidP="000E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9E63D2"/>
    <w:rsid w:val="000C28A8"/>
    <w:rsid w:val="000E4567"/>
    <w:rsid w:val="00301221"/>
    <w:rsid w:val="003368E3"/>
    <w:rsid w:val="00C20706"/>
    <w:rsid w:val="0A0A55BF"/>
    <w:rsid w:val="107F4520"/>
    <w:rsid w:val="1B900F28"/>
    <w:rsid w:val="220238E7"/>
    <w:rsid w:val="25CF492F"/>
    <w:rsid w:val="2DD96B49"/>
    <w:rsid w:val="31345CCC"/>
    <w:rsid w:val="319E63D2"/>
    <w:rsid w:val="391E2343"/>
    <w:rsid w:val="406B10C4"/>
    <w:rsid w:val="419A5D00"/>
    <w:rsid w:val="4B446B23"/>
    <w:rsid w:val="4E54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otum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8E3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E4567"/>
    <w:rPr>
      <w:rFonts w:ascii="Calibri" w:eastAsia="宋体" w:hAnsi="Calibri"/>
      <w:kern w:val="2"/>
      <w:sz w:val="18"/>
      <w:szCs w:val="18"/>
    </w:rPr>
  </w:style>
  <w:style w:type="character" w:styleId="a4">
    <w:name w:val="page number"/>
    <w:basedOn w:val="a0"/>
    <w:rsid w:val="000E4567"/>
  </w:style>
  <w:style w:type="paragraph" w:styleId="a5">
    <w:name w:val="header"/>
    <w:basedOn w:val="a"/>
    <w:link w:val="Char0"/>
    <w:rsid w:val="000E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E4567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有得必有失</dc:creator>
  <cp:lastModifiedBy>Administrator</cp:lastModifiedBy>
  <cp:revision>4</cp:revision>
  <cp:lastPrinted>2020-04-17T02:23:00Z</cp:lastPrinted>
  <dcterms:created xsi:type="dcterms:W3CDTF">2020-04-17T02:21:00Z</dcterms:created>
  <dcterms:modified xsi:type="dcterms:W3CDTF">2020-04-17T02:23:00Z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