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18" w:rsidRPr="009443C5" w:rsidRDefault="00E76518" w:rsidP="00E76518">
      <w:pPr>
        <w:spacing w:line="520" w:lineRule="exact"/>
        <w:ind w:firstLine="641"/>
        <w:rPr>
          <w:rFonts w:ascii="黑体" w:eastAsia="黑体"/>
          <w:sz w:val="32"/>
          <w:szCs w:val="32"/>
        </w:rPr>
      </w:pPr>
    </w:p>
    <w:p w:rsidR="00E76518" w:rsidRPr="009443C5" w:rsidRDefault="00E76518" w:rsidP="00E76518">
      <w:pPr>
        <w:spacing w:line="520" w:lineRule="exact"/>
        <w:ind w:firstLine="640"/>
        <w:rPr>
          <w:rFonts w:ascii="黑体" w:eastAsia="黑体"/>
          <w:sz w:val="32"/>
          <w:szCs w:val="32"/>
        </w:rPr>
      </w:pPr>
    </w:p>
    <w:p w:rsidR="00E76518" w:rsidRPr="009443C5" w:rsidRDefault="00A549D9" w:rsidP="00E76518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27pt;margin-top:170.15pt;width:306pt;height:109.2pt;z-index:-251648000;mso-wrap-edited:f;mso-position-vertical-relative:page" fillcolor="red" strokecolor="red">
            <v:shadow color="#868686"/>
            <v:textpath style="font-family:&quot;方正大标宋简体&quot;;v-text-spacing:78650f;v-text-kern:t;v-same-letter-heights:t" trim="t" fitpath="t" string="遂宁市民政局&#10;遂宁市财政局&#10;"/>
            <w10:wrap anchory="page"/>
          </v:shape>
        </w:pict>
      </w:r>
    </w:p>
    <w:p w:rsidR="00E76518" w:rsidRPr="009443C5" w:rsidRDefault="00E76518" w:rsidP="00E76518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101600</wp:posOffset>
            </wp:positionV>
            <wp:extent cx="1371600" cy="852805"/>
            <wp:effectExtent l="19050" t="0" r="0" b="0"/>
            <wp:wrapNone/>
            <wp:docPr id="4" name="图片 4" descr="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文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518" w:rsidRPr="009443C5" w:rsidRDefault="00E76518" w:rsidP="00E76518">
      <w:pPr>
        <w:spacing w:line="520" w:lineRule="exact"/>
        <w:ind w:firstLine="640"/>
        <w:rPr>
          <w:rFonts w:ascii="黑体" w:eastAsia="黑体"/>
          <w:sz w:val="32"/>
          <w:szCs w:val="32"/>
        </w:rPr>
      </w:pPr>
    </w:p>
    <w:p w:rsidR="00E76518" w:rsidRPr="009443C5" w:rsidRDefault="00E76518" w:rsidP="00E76518">
      <w:pPr>
        <w:spacing w:line="520" w:lineRule="exact"/>
        <w:ind w:firstLine="641"/>
        <w:rPr>
          <w:rFonts w:ascii="黑体" w:eastAsia="黑体"/>
          <w:sz w:val="32"/>
          <w:szCs w:val="32"/>
        </w:rPr>
      </w:pPr>
    </w:p>
    <w:p w:rsidR="00E76518" w:rsidRDefault="00E76518" w:rsidP="00E76518">
      <w:pPr>
        <w:spacing w:line="520" w:lineRule="exact"/>
        <w:ind w:firstLine="641"/>
        <w:rPr>
          <w:rFonts w:ascii="黑体" w:eastAsia="黑体"/>
          <w:sz w:val="32"/>
          <w:szCs w:val="32"/>
        </w:rPr>
      </w:pPr>
    </w:p>
    <w:p w:rsidR="00E76518" w:rsidRPr="00090A02" w:rsidRDefault="00E76518" w:rsidP="00E76518">
      <w:pPr>
        <w:widowControl/>
        <w:spacing w:line="520" w:lineRule="exact"/>
        <w:jc w:val="left"/>
      </w:pPr>
    </w:p>
    <w:p w:rsidR="00E76518" w:rsidRPr="00E76518" w:rsidRDefault="00E76518" w:rsidP="00E76518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E76518">
        <w:rPr>
          <w:rFonts w:ascii="Times New Roman" w:eastAsia="仿宋_GB2312" w:hAnsi="Times New Roman" w:cs="Times New Roman"/>
          <w:sz w:val="32"/>
          <w:szCs w:val="32"/>
        </w:rPr>
        <w:t>遂民</w:t>
      </w:r>
      <w:r w:rsidR="006C00F9">
        <w:rPr>
          <w:rFonts w:ascii="Times New Roman" w:eastAsia="仿宋_GB2312" w:hAnsi="Times New Roman" w:cs="Times New Roman" w:hint="eastAsia"/>
          <w:sz w:val="32"/>
          <w:szCs w:val="32"/>
        </w:rPr>
        <w:t>发</w:t>
      </w:r>
      <w:r w:rsidRPr="00E76518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E76518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E76518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E76518">
        <w:rPr>
          <w:rFonts w:ascii="Times New Roman" w:eastAsia="仿宋_GB2312" w:hAnsi="Times New Roman" w:cs="Times New Roman"/>
          <w:sz w:val="32"/>
          <w:szCs w:val="32"/>
        </w:rPr>
        <w:t>133</w:t>
      </w:r>
      <w:r w:rsidRPr="00E76518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E76518" w:rsidRPr="009443C5" w:rsidRDefault="00A549D9" w:rsidP="00E76518">
      <w:pPr>
        <w:spacing w:line="580" w:lineRule="exact"/>
        <w:ind w:firstLine="64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32"/>
          <w:szCs w:val="32"/>
        </w:rPr>
        <w:pict>
          <v:line id="_x0000_s2051" style="position:absolute;left:0;text-align:left;z-index:-251646976;mso-wrap-edited:f;mso-position-vertical-relative:page" from="-1.5pt,348.4pt" to="454.5pt,348.4pt" wrapcoords="-71 0 -71 0 21636 0 21636 0 -71 0" strokecolor="red" strokeweight="3pt">
            <w10:wrap anchory="page"/>
          </v:line>
        </w:pict>
      </w:r>
    </w:p>
    <w:p w:rsidR="00E76518" w:rsidRPr="005C1D66" w:rsidRDefault="00E76518" w:rsidP="00E76518">
      <w:pPr>
        <w:spacing w:line="580" w:lineRule="exact"/>
        <w:ind w:firstLine="641"/>
        <w:jc w:val="center"/>
        <w:rPr>
          <w:rFonts w:ascii="仿宋_GB2312" w:eastAsia="仿宋_GB2312"/>
          <w:sz w:val="32"/>
          <w:szCs w:val="32"/>
        </w:rPr>
      </w:pPr>
    </w:p>
    <w:p w:rsidR="00402B21" w:rsidRPr="00D2139E" w:rsidRDefault="00625659" w:rsidP="00ED53B9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2139E">
        <w:rPr>
          <w:rFonts w:ascii="方正小标宋简体" w:eastAsia="方正小标宋简体" w:hAnsi="仿宋" w:hint="eastAsia"/>
          <w:sz w:val="44"/>
          <w:szCs w:val="44"/>
        </w:rPr>
        <w:t>遂宁市民政局</w:t>
      </w:r>
      <w:r w:rsidR="00CA08BE" w:rsidRPr="00D2139E">
        <w:rPr>
          <w:rFonts w:ascii="方正小标宋简体" w:eastAsia="方正小标宋简体" w:hAnsi="仿宋" w:hint="eastAsia"/>
          <w:sz w:val="44"/>
          <w:szCs w:val="44"/>
        </w:rPr>
        <w:t xml:space="preserve">  </w:t>
      </w:r>
      <w:r w:rsidRPr="00D2139E">
        <w:rPr>
          <w:rFonts w:ascii="方正小标宋简体" w:eastAsia="方正小标宋简体" w:hAnsi="仿宋" w:hint="eastAsia"/>
          <w:sz w:val="44"/>
          <w:szCs w:val="44"/>
        </w:rPr>
        <w:t>遂宁市财政局关于</w:t>
      </w:r>
    </w:p>
    <w:p w:rsidR="00B13EC9" w:rsidRPr="00D2139E" w:rsidRDefault="00625659" w:rsidP="00ED53B9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2139E">
        <w:rPr>
          <w:rFonts w:ascii="方正小标宋简体" w:eastAsia="方正小标宋简体" w:hAnsi="仿宋" w:hint="eastAsia"/>
          <w:sz w:val="44"/>
          <w:szCs w:val="44"/>
        </w:rPr>
        <w:t>转发《四川省民政厅</w:t>
      </w:r>
      <w:r w:rsidR="00CA08BE" w:rsidRPr="00D2139E">
        <w:rPr>
          <w:rFonts w:ascii="方正小标宋简体" w:eastAsia="方正小标宋简体" w:hAnsi="仿宋" w:hint="eastAsia"/>
          <w:sz w:val="44"/>
          <w:szCs w:val="44"/>
        </w:rPr>
        <w:t xml:space="preserve">  </w:t>
      </w:r>
      <w:r w:rsidRPr="00D2139E">
        <w:rPr>
          <w:rFonts w:ascii="方正小标宋简体" w:eastAsia="方正小标宋简体" w:hAnsi="仿宋" w:hint="eastAsia"/>
          <w:sz w:val="44"/>
          <w:szCs w:val="44"/>
        </w:rPr>
        <w:t>四川省财政厅关于提高</w:t>
      </w:r>
      <w:r w:rsidRPr="00ED53B9">
        <w:rPr>
          <w:rFonts w:ascii="方正小标宋简体" w:eastAsia="方正小标宋简体" w:hAnsi="仿宋" w:hint="eastAsia"/>
          <w:spacing w:val="-6"/>
          <w:sz w:val="44"/>
          <w:szCs w:val="44"/>
        </w:rPr>
        <w:t>全省孤儿基本生活最低养育标准的通知》</w:t>
      </w:r>
      <w:r w:rsidR="00402B21" w:rsidRPr="00ED53B9">
        <w:rPr>
          <w:rFonts w:ascii="方正小标宋简体" w:eastAsia="方正小标宋简体" w:hAnsi="仿宋" w:hint="eastAsia"/>
          <w:spacing w:val="-6"/>
          <w:sz w:val="44"/>
          <w:szCs w:val="44"/>
        </w:rPr>
        <w:t>的</w:t>
      </w:r>
      <w:r w:rsidRPr="00ED53B9">
        <w:rPr>
          <w:rFonts w:ascii="方正小标宋简体" w:eastAsia="方正小标宋简体" w:hAnsi="仿宋" w:hint="eastAsia"/>
          <w:spacing w:val="-6"/>
          <w:sz w:val="44"/>
          <w:szCs w:val="44"/>
        </w:rPr>
        <w:t>通</w:t>
      </w:r>
      <w:r w:rsidRPr="00D2139E">
        <w:rPr>
          <w:rFonts w:ascii="方正小标宋简体" w:eastAsia="方正小标宋简体" w:hAnsi="仿宋" w:hint="eastAsia"/>
          <w:sz w:val="44"/>
          <w:szCs w:val="44"/>
        </w:rPr>
        <w:t>知</w:t>
      </w:r>
    </w:p>
    <w:p w:rsidR="00625659" w:rsidRPr="00CA08BE" w:rsidRDefault="00625659" w:rsidP="00ED53B9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625659" w:rsidRPr="00D2139E" w:rsidRDefault="00CA08BE" w:rsidP="00D2139E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2139E">
        <w:rPr>
          <w:rFonts w:ascii="Times New Roman" w:eastAsia="仿宋_GB2312" w:hAnsi="Times New Roman" w:cs="Times New Roman"/>
          <w:sz w:val="32"/>
          <w:szCs w:val="32"/>
        </w:rPr>
        <w:t>各县区（园区）</w:t>
      </w:r>
      <w:r w:rsidR="00625659" w:rsidRPr="00D2139E">
        <w:rPr>
          <w:rFonts w:ascii="Times New Roman" w:eastAsia="仿宋_GB2312" w:hAnsi="Times New Roman" w:cs="Times New Roman"/>
          <w:sz w:val="32"/>
          <w:szCs w:val="32"/>
        </w:rPr>
        <w:t>民政局（民政事务局）、财政局：</w:t>
      </w:r>
    </w:p>
    <w:p w:rsidR="00685E4E" w:rsidRPr="00D2139E" w:rsidRDefault="00685E4E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2139E">
        <w:rPr>
          <w:rFonts w:ascii="Times New Roman" w:eastAsia="仿宋_GB2312" w:hAnsi="Times New Roman" w:cs="Times New Roman"/>
          <w:sz w:val="32"/>
          <w:szCs w:val="32"/>
        </w:rPr>
        <w:t>现将《四川省民政厅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四川省财政厅关于提高全省孤儿基本生活最低养育标准的通知》（川民发〔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140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号）转发给你们，请认真贯彻实施</w:t>
      </w:r>
      <w:r w:rsidR="00536AAA" w:rsidRPr="00D2139E">
        <w:rPr>
          <w:rFonts w:ascii="Times New Roman" w:eastAsia="仿宋_GB2312" w:hAnsi="Times New Roman" w:cs="Times New Roman"/>
          <w:sz w:val="32"/>
          <w:szCs w:val="32"/>
        </w:rPr>
        <w:t>,</w:t>
      </w:r>
      <w:r w:rsidR="00536AAA" w:rsidRPr="00D2139E">
        <w:rPr>
          <w:rFonts w:ascii="Times New Roman" w:eastAsia="仿宋_GB2312" w:hAnsi="Times New Roman" w:cs="Times New Roman"/>
          <w:sz w:val="32"/>
          <w:szCs w:val="32"/>
        </w:rPr>
        <w:t>全面落实孤儿基本生活保障制度。各县区（园区）要落实配套资金，确保孤儿基本生活最低养育标准从</w:t>
      </w:r>
      <w:r w:rsidR="00536AAA" w:rsidRPr="00D2139E">
        <w:rPr>
          <w:rFonts w:ascii="Times New Roman" w:eastAsia="仿宋_GB2312" w:hAnsi="Times New Roman" w:cs="Times New Roman"/>
          <w:sz w:val="32"/>
          <w:szCs w:val="32"/>
        </w:rPr>
        <w:t>2017</w:t>
      </w:r>
      <w:r w:rsidR="00536AAA" w:rsidRPr="00D2139E">
        <w:rPr>
          <w:rFonts w:ascii="Times New Roman" w:eastAsia="仿宋_GB2312" w:hAnsi="Times New Roman" w:cs="Times New Roman"/>
          <w:sz w:val="32"/>
          <w:szCs w:val="32"/>
        </w:rPr>
        <w:t>年</w:t>
      </w:r>
      <w:r w:rsidR="00536AAA" w:rsidRPr="00D2139E">
        <w:rPr>
          <w:rFonts w:ascii="Times New Roman" w:eastAsia="仿宋_GB2312" w:hAnsi="Times New Roman" w:cs="Times New Roman"/>
          <w:sz w:val="32"/>
          <w:szCs w:val="32"/>
        </w:rPr>
        <w:t>1</w:t>
      </w:r>
      <w:r w:rsidR="00536AAA" w:rsidRPr="00D2139E">
        <w:rPr>
          <w:rFonts w:ascii="Times New Roman" w:eastAsia="仿宋_GB2312" w:hAnsi="Times New Roman" w:cs="Times New Roman"/>
          <w:sz w:val="32"/>
          <w:szCs w:val="32"/>
        </w:rPr>
        <w:t>月起执行到位。</w:t>
      </w:r>
    </w:p>
    <w:p w:rsidR="00671975" w:rsidRPr="00D2139E" w:rsidRDefault="00671975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2139E" w:rsidRDefault="00685E4E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2139E">
        <w:rPr>
          <w:rFonts w:ascii="Times New Roman" w:eastAsia="仿宋_GB2312" w:hAnsi="Times New Roman" w:cs="Times New Roman"/>
          <w:sz w:val="32"/>
          <w:szCs w:val="32"/>
        </w:rPr>
        <w:t>附件：四川省民政厅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四川省财政厅关于提高全省孤儿基本</w:t>
      </w:r>
    </w:p>
    <w:p w:rsidR="00685E4E" w:rsidRPr="00D2139E" w:rsidRDefault="00685E4E" w:rsidP="00D2139E">
      <w:pPr>
        <w:spacing w:line="580" w:lineRule="exact"/>
        <w:ind w:firstLineChars="450" w:firstLine="1440"/>
        <w:rPr>
          <w:rFonts w:ascii="Times New Roman" w:eastAsia="仿宋_GB2312" w:hAnsi="Times New Roman" w:cs="Times New Roman"/>
          <w:sz w:val="32"/>
          <w:szCs w:val="32"/>
        </w:rPr>
      </w:pPr>
      <w:r w:rsidRPr="00D2139E">
        <w:rPr>
          <w:rFonts w:ascii="Times New Roman" w:eastAsia="仿宋_GB2312" w:hAnsi="Times New Roman" w:cs="Times New Roman"/>
          <w:sz w:val="32"/>
          <w:szCs w:val="32"/>
        </w:rPr>
        <w:lastRenderedPageBreak/>
        <w:t>生活最低养育标准的通知</w:t>
      </w:r>
    </w:p>
    <w:p w:rsidR="00685E4E" w:rsidRDefault="00685E4E" w:rsidP="00D2139E">
      <w:pPr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2139E" w:rsidRDefault="00D2139E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2139E" w:rsidRPr="00D2139E" w:rsidRDefault="00D2139E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85E4E" w:rsidRPr="00D2139E" w:rsidRDefault="00685E4E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D2139E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2139E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遂宁市民政局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D2139E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遂宁市财政局</w:t>
      </w:r>
    </w:p>
    <w:p w:rsidR="00FD5347" w:rsidRDefault="00685E4E" w:rsidP="00D2139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2139E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 w:rsidR="00671975" w:rsidRPr="00D2139E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11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月</w:t>
      </w:r>
      <w:r w:rsidR="00D75F20" w:rsidRPr="00D2139E">
        <w:rPr>
          <w:rFonts w:ascii="Times New Roman" w:eastAsia="仿宋_GB2312" w:hAnsi="Times New Roman" w:cs="Times New Roman"/>
          <w:sz w:val="32"/>
          <w:szCs w:val="32"/>
        </w:rPr>
        <w:t>22</w:t>
      </w:r>
      <w:r w:rsidRPr="00D2139E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85E4E" w:rsidRDefault="00FD5347" w:rsidP="00FD5347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FD5347"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</w:p>
    <w:p w:rsidR="00FD5347" w:rsidRDefault="00FD5347">
      <w:pPr>
        <w:widowControl/>
        <w:jc w:val="left"/>
        <w:rPr>
          <w:rFonts w:ascii="Times New Roman" w:eastAsia="黑体" w:hAnsi="Times New Roman" w:cs="Times New Roman"/>
          <w:noProof/>
          <w:sz w:val="32"/>
          <w:szCs w:val="32"/>
        </w:rPr>
      </w:pPr>
      <w:r w:rsidRPr="00FD5347">
        <w:rPr>
          <w:rFonts w:ascii="Times New Roman" w:eastAsia="黑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-96195</wp:posOffset>
            </wp:positionH>
            <wp:positionV relativeFrom="paragraph">
              <wp:posOffset>536265</wp:posOffset>
            </wp:positionV>
            <wp:extent cx="5871387" cy="7049386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704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noProof/>
          <w:sz w:val="32"/>
          <w:szCs w:val="32"/>
        </w:rPr>
        <w:br w:type="page"/>
      </w:r>
    </w:p>
    <w:p w:rsidR="00FD5347" w:rsidRDefault="00FD5347" w:rsidP="00FD5347">
      <w:pPr>
        <w:spacing w:line="520" w:lineRule="exact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-502</wp:posOffset>
            </wp:positionH>
            <wp:positionV relativeFrom="paragraph">
              <wp:posOffset>81900</wp:posOffset>
            </wp:positionV>
            <wp:extent cx="5722531" cy="6921795"/>
            <wp:effectExtent l="19050" t="0" r="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692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Default="00FD5347" w:rsidP="00FD5347">
      <w:pPr>
        <w:spacing w:line="520" w:lineRule="exact"/>
      </w:pPr>
    </w:p>
    <w:p w:rsidR="00FD5347" w:rsidRPr="00FD5347" w:rsidRDefault="00FD5347" w:rsidP="00FD5347">
      <w:pPr>
        <w:pBdr>
          <w:top w:val="single" w:sz="6" w:space="1" w:color="auto"/>
          <w:bottom w:val="single" w:sz="6" w:space="1" w:color="auto"/>
        </w:pBdr>
        <w:spacing w:line="560" w:lineRule="exact"/>
        <w:ind w:firstLineChars="100" w:firstLine="280"/>
        <w:rPr>
          <w:rFonts w:ascii="Times New Roman" w:eastAsia="黑体" w:hAnsi="Times New Roman" w:cs="Times New Roman"/>
          <w:sz w:val="32"/>
          <w:szCs w:val="32"/>
        </w:rPr>
      </w:pPr>
      <w:r w:rsidRPr="00807144">
        <w:rPr>
          <w:rFonts w:ascii="仿宋_GB2312" w:eastAsia="仿宋_GB2312" w:hint="eastAsia"/>
          <w:position w:val="6"/>
          <w:sz w:val="28"/>
          <w:szCs w:val="28"/>
        </w:rPr>
        <w:t xml:space="preserve">遂宁市民政局办公室 </w:t>
      </w:r>
      <w:r>
        <w:rPr>
          <w:rFonts w:ascii="仿宋_GB2312" w:eastAsia="仿宋_GB2312" w:hint="eastAsia"/>
          <w:position w:val="6"/>
          <w:sz w:val="28"/>
          <w:szCs w:val="28"/>
        </w:rPr>
        <w:t xml:space="preserve">                    </w:t>
      </w:r>
      <w:r w:rsidRPr="00807144">
        <w:rPr>
          <w:rFonts w:ascii="仿宋_GB2312" w:eastAsia="仿宋_GB2312" w:hint="eastAsia"/>
          <w:position w:val="6"/>
          <w:sz w:val="28"/>
          <w:szCs w:val="28"/>
        </w:rPr>
        <w:t>201</w:t>
      </w:r>
      <w:r>
        <w:rPr>
          <w:rFonts w:ascii="仿宋_GB2312" w:eastAsia="仿宋_GB2312" w:hint="eastAsia"/>
          <w:position w:val="6"/>
          <w:sz w:val="28"/>
          <w:szCs w:val="28"/>
        </w:rPr>
        <w:t>7</w:t>
      </w:r>
      <w:r w:rsidRPr="00807144">
        <w:rPr>
          <w:rFonts w:ascii="仿宋_GB2312" w:eastAsia="仿宋_GB2312" w:hint="eastAsia"/>
          <w:position w:val="6"/>
          <w:sz w:val="28"/>
          <w:szCs w:val="28"/>
        </w:rPr>
        <w:t>年</w:t>
      </w:r>
      <w:r>
        <w:rPr>
          <w:rFonts w:ascii="仿宋_GB2312" w:eastAsia="仿宋_GB2312" w:hint="eastAsia"/>
          <w:position w:val="6"/>
          <w:sz w:val="28"/>
          <w:szCs w:val="28"/>
        </w:rPr>
        <w:t>11</w:t>
      </w:r>
      <w:r w:rsidRPr="00807144">
        <w:rPr>
          <w:rFonts w:ascii="仿宋_GB2312" w:eastAsia="仿宋_GB2312" w:hint="eastAsia"/>
          <w:position w:val="6"/>
          <w:sz w:val="28"/>
          <w:szCs w:val="28"/>
        </w:rPr>
        <w:t>月</w:t>
      </w:r>
      <w:r>
        <w:rPr>
          <w:rFonts w:ascii="仿宋_GB2312" w:eastAsia="仿宋_GB2312" w:hint="eastAsia"/>
          <w:position w:val="6"/>
          <w:sz w:val="28"/>
          <w:szCs w:val="28"/>
        </w:rPr>
        <w:t>22</w:t>
      </w:r>
      <w:r w:rsidRPr="00807144">
        <w:rPr>
          <w:rFonts w:ascii="仿宋_GB2312" w:eastAsia="仿宋_GB2312" w:hint="eastAsia"/>
          <w:position w:val="6"/>
          <w:sz w:val="28"/>
          <w:szCs w:val="28"/>
        </w:rPr>
        <w:t>日印发</w:t>
      </w:r>
    </w:p>
    <w:sectPr w:rsidR="00FD5347" w:rsidRPr="00FD5347" w:rsidSect="00FD5347">
      <w:footerReference w:type="even" r:id="rId9"/>
      <w:footerReference w:type="default" r:id="rId10"/>
      <w:pgSz w:w="11906" w:h="16838" w:code="9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6B" w:rsidRDefault="005A746B" w:rsidP="00625659">
      <w:r>
        <w:separator/>
      </w:r>
    </w:p>
  </w:endnote>
  <w:endnote w:type="continuationSeparator" w:id="0">
    <w:p w:rsidR="005A746B" w:rsidRDefault="005A746B" w:rsidP="0062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47" w:rsidRDefault="00A549D9" w:rsidP="00B7205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FD53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5347" w:rsidRDefault="00FD5347" w:rsidP="00FD534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47" w:rsidRPr="00FD5347" w:rsidRDefault="00A549D9" w:rsidP="00B72059">
    <w:pPr>
      <w:pStyle w:val="a4"/>
      <w:framePr w:wrap="around" w:vAnchor="text" w:hAnchor="margin" w:xAlign="outside" w:y="1"/>
      <w:rPr>
        <w:rStyle w:val="a6"/>
        <w:rFonts w:asciiTheme="majorEastAsia" w:eastAsiaTheme="majorEastAsia" w:hAnsiTheme="majorEastAsia"/>
        <w:sz w:val="28"/>
        <w:szCs w:val="28"/>
      </w:rPr>
    </w:pPr>
    <w:r w:rsidRPr="00FD5347">
      <w:rPr>
        <w:rStyle w:val="a6"/>
        <w:rFonts w:asciiTheme="majorEastAsia" w:eastAsiaTheme="majorEastAsia" w:hAnsiTheme="majorEastAsia"/>
        <w:sz w:val="28"/>
        <w:szCs w:val="28"/>
      </w:rPr>
      <w:fldChar w:fldCharType="begin"/>
    </w:r>
    <w:r w:rsidR="00FD5347" w:rsidRPr="00FD5347">
      <w:rPr>
        <w:rStyle w:val="a6"/>
        <w:rFonts w:asciiTheme="majorEastAsia" w:eastAsiaTheme="majorEastAsia" w:hAnsiTheme="majorEastAsia"/>
        <w:sz w:val="28"/>
        <w:szCs w:val="28"/>
      </w:rPr>
      <w:instrText xml:space="preserve">PAGE  </w:instrText>
    </w:r>
    <w:r w:rsidRPr="00FD5347">
      <w:rPr>
        <w:rStyle w:val="a6"/>
        <w:rFonts w:asciiTheme="majorEastAsia" w:eastAsiaTheme="majorEastAsia" w:hAnsiTheme="majorEastAsia"/>
        <w:sz w:val="28"/>
        <w:szCs w:val="28"/>
      </w:rPr>
      <w:fldChar w:fldCharType="separate"/>
    </w:r>
    <w:r w:rsidR="006C00F9">
      <w:rPr>
        <w:rStyle w:val="a6"/>
        <w:rFonts w:asciiTheme="majorEastAsia" w:eastAsiaTheme="majorEastAsia" w:hAnsiTheme="majorEastAsia"/>
        <w:noProof/>
        <w:sz w:val="28"/>
        <w:szCs w:val="28"/>
      </w:rPr>
      <w:t>- 1 -</w:t>
    </w:r>
    <w:r w:rsidRPr="00FD5347">
      <w:rPr>
        <w:rStyle w:val="a6"/>
        <w:rFonts w:asciiTheme="majorEastAsia" w:eastAsiaTheme="majorEastAsia" w:hAnsiTheme="majorEastAsia"/>
        <w:sz w:val="28"/>
        <w:szCs w:val="28"/>
      </w:rPr>
      <w:fldChar w:fldCharType="end"/>
    </w:r>
  </w:p>
  <w:p w:rsidR="00FD5347" w:rsidRDefault="00FD5347" w:rsidP="00FD534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6B" w:rsidRDefault="005A746B" w:rsidP="00625659">
      <w:r>
        <w:separator/>
      </w:r>
    </w:p>
  </w:footnote>
  <w:footnote w:type="continuationSeparator" w:id="0">
    <w:p w:rsidR="005A746B" w:rsidRDefault="005A746B" w:rsidP="00625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59"/>
    <w:rsid w:val="00053FB8"/>
    <w:rsid w:val="00182F50"/>
    <w:rsid w:val="00244482"/>
    <w:rsid w:val="0025203D"/>
    <w:rsid w:val="002949E7"/>
    <w:rsid w:val="00402B21"/>
    <w:rsid w:val="00536AAA"/>
    <w:rsid w:val="005A746B"/>
    <w:rsid w:val="00625659"/>
    <w:rsid w:val="006626D4"/>
    <w:rsid w:val="00671975"/>
    <w:rsid w:val="00685E4E"/>
    <w:rsid w:val="006C00F9"/>
    <w:rsid w:val="006D5247"/>
    <w:rsid w:val="00A549D9"/>
    <w:rsid w:val="00AA1C90"/>
    <w:rsid w:val="00AF13E1"/>
    <w:rsid w:val="00B13EC9"/>
    <w:rsid w:val="00CA08BE"/>
    <w:rsid w:val="00D2139E"/>
    <w:rsid w:val="00D75F20"/>
    <w:rsid w:val="00D85E95"/>
    <w:rsid w:val="00E76518"/>
    <w:rsid w:val="00ED53B9"/>
    <w:rsid w:val="00FD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6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534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5347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FD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</cp:revision>
  <cp:lastPrinted>2017-11-24T02:23:00Z</cp:lastPrinted>
  <dcterms:created xsi:type="dcterms:W3CDTF">2017-11-24T01:36:00Z</dcterms:created>
  <dcterms:modified xsi:type="dcterms:W3CDTF">2017-11-24T09:06:00Z</dcterms:modified>
</cp:coreProperties>
</file>